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BF" w:rsidRDefault="00584EBF">
      <w:r>
        <w:rPr>
          <w:noProof/>
        </w:rPr>
        <w:drawing>
          <wp:anchor distT="0" distB="0" distL="114300" distR="114300" simplePos="0" relativeHeight="251658240" behindDoc="1" locked="0" layoutInCell="1" allowOverlap="1" wp14:anchorId="23514362" wp14:editId="7F92C649">
            <wp:simplePos x="0" y="0"/>
            <wp:positionH relativeFrom="column">
              <wp:posOffset>4939656</wp:posOffset>
            </wp:positionH>
            <wp:positionV relativeFrom="paragraph">
              <wp:posOffset>0</wp:posOffset>
            </wp:positionV>
            <wp:extent cx="1800225" cy="542925"/>
            <wp:effectExtent l="0" t="0" r="9525" b="9525"/>
            <wp:wrapThrough wrapText="bothSides">
              <wp:wrapPolygon edited="0">
                <wp:start x="0" y="0"/>
                <wp:lineTo x="0" y="21221"/>
                <wp:lineTo x="21486" y="21221"/>
                <wp:lineTo x="214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EBF" w:rsidRDefault="00584EBF"/>
    <w:p w:rsidR="00786DC4" w:rsidRDefault="00786DC4"/>
    <w:p w:rsidR="00584EBF" w:rsidRDefault="00584EBF"/>
    <w:p w:rsidR="00584EBF" w:rsidRDefault="00584EBF"/>
    <w:p w:rsidR="00584EBF" w:rsidRDefault="00584EBF"/>
    <w:p w:rsidR="00584EBF" w:rsidRDefault="00584EBF"/>
    <w:p w:rsidR="00584EBF" w:rsidRPr="00584EBF" w:rsidRDefault="00584EBF" w:rsidP="00584EBF">
      <w:pPr>
        <w:spacing w:after="0" w:line="240" w:lineRule="auto"/>
        <w:ind w:right="90"/>
        <w:jc w:val="center"/>
        <w:rPr>
          <w:rFonts w:ascii="Times New Roman" w:eastAsia="Times New Roman" w:hAnsi="Times New Roman" w:cs="Times New Roman"/>
          <w:b/>
          <w:sz w:val="48"/>
          <w:szCs w:val="48"/>
        </w:rPr>
      </w:pPr>
      <w:r w:rsidRPr="00584EBF">
        <w:rPr>
          <w:rFonts w:ascii="Times New Roman" w:eastAsia="Times New Roman" w:hAnsi="Times New Roman" w:cs="Times New Roman"/>
          <w:b/>
          <w:sz w:val="48"/>
          <w:szCs w:val="48"/>
        </w:rPr>
        <w:t xml:space="preserve">IB </w:t>
      </w:r>
      <w:r>
        <w:rPr>
          <w:rFonts w:ascii="Times New Roman" w:eastAsia="Times New Roman" w:hAnsi="Times New Roman" w:cs="Times New Roman"/>
          <w:b/>
          <w:sz w:val="48"/>
          <w:szCs w:val="48"/>
        </w:rPr>
        <w:t>Environmental Systems and Societies</w:t>
      </w:r>
    </w:p>
    <w:p w:rsidR="00584EBF" w:rsidRDefault="00584EBF" w:rsidP="00584EBF">
      <w:pPr>
        <w:spacing w:after="0" w:line="240" w:lineRule="auto"/>
        <w:ind w:right="90"/>
        <w:jc w:val="center"/>
        <w:rPr>
          <w:rFonts w:ascii="Times New Roman" w:eastAsia="Times New Roman" w:hAnsi="Times New Roman" w:cs="Times New Roman"/>
          <w:b/>
          <w:sz w:val="48"/>
          <w:szCs w:val="48"/>
        </w:rPr>
      </w:pPr>
      <w:r w:rsidRPr="00584EBF">
        <w:rPr>
          <w:rFonts w:ascii="Times New Roman" w:eastAsia="Times New Roman" w:hAnsi="Times New Roman" w:cs="Times New Roman"/>
          <w:b/>
          <w:sz w:val="48"/>
          <w:szCs w:val="48"/>
        </w:rPr>
        <w:t xml:space="preserve">First </w:t>
      </w:r>
      <w:r>
        <w:rPr>
          <w:rFonts w:ascii="Times New Roman" w:eastAsia="Times New Roman" w:hAnsi="Times New Roman" w:cs="Times New Roman"/>
          <w:b/>
          <w:sz w:val="48"/>
          <w:szCs w:val="48"/>
        </w:rPr>
        <w:t>Examination 2017</w:t>
      </w:r>
    </w:p>
    <w:p w:rsidR="00584EBF" w:rsidRDefault="00584EBF" w:rsidP="00584EBF">
      <w:pPr>
        <w:spacing w:after="0" w:line="240" w:lineRule="auto"/>
        <w:ind w:right="90"/>
        <w:jc w:val="center"/>
        <w:rPr>
          <w:rFonts w:ascii="Times New Roman" w:eastAsia="Times New Roman" w:hAnsi="Times New Roman" w:cs="Times New Roman"/>
          <w:b/>
          <w:sz w:val="48"/>
          <w:szCs w:val="48"/>
        </w:rPr>
      </w:pPr>
      <w:bookmarkStart w:id="0" w:name="_GoBack"/>
      <w:bookmarkEnd w:id="0"/>
    </w:p>
    <w:p w:rsidR="00584EBF" w:rsidRPr="00584EBF" w:rsidRDefault="00584EBF" w:rsidP="00584EBF">
      <w:pPr>
        <w:spacing w:after="0" w:line="240" w:lineRule="auto"/>
        <w:ind w:right="90"/>
        <w:jc w:val="center"/>
        <w:rPr>
          <w:rFonts w:ascii="Times New Roman" w:eastAsia="Times New Roman" w:hAnsi="Times New Roman" w:cs="Times New Roman"/>
          <w:b/>
          <w:sz w:val="48"/>
          <w:szCs w:val="48"/>
        </w:rPr>
      </w:pPr>
    </w:p>
    <w:p w:rsidR="00584EBF" w:rsidRDefault="00584EBF" w:rsidP="00584EBF">
      <w:pPr>
        <w:jc w:val="center"/>
      </w:pPr>
      <w:r w:rsidRPr="00F847FF">
        <w:rPr>
          <w:rFonts w:ascii="Calibri" w:hAnsi="Calibri"/>
          <w:noProof/>
        </w:rPr>
        <w:drawing>
          <wp:inline distT="0" distB="0" distL="0" distR="0">
            <wp:extent cx="2473960" cy="2003425"/>
            <wp:effectExtent l="0" t="0" r="2540" b="0"/>
            <wp:docPr id="2" name="Picture 2" descr="logo6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in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3960" cy="2003425"/>
                    </a:xfrm>
                    <a:prstGeom prst="rect">
                      <a:avLst/>
                    </a:prstGeom>
                    <a:noFill/>
                    <a:ln>
                      <a:noFill/>
                    </a:ln>
                  </pic:spPr>
                </pic:pic>
              </a:graphicData>
            </a:graphic>
          </wp:inline>
        </w:drawing>
      </w:r>
    </w:p>
    <w:p w:rsidR="00584EBF" w:rsidRDefault="00584EBF" w:rsidP="00584EBF">
      <w:pPr>
        <w:jc w:val="center"/>
      </w:pPr>
    </w:p>
    <w:p w:rsidR="00584EBF" w:rsidRDefault="00584EBF" w:rsidP="00584EBF">
      <w:pPr>
        <w:jc w:val="center"/>
      </w:pPr>
    </w:p>
    <w:p w:rsidR="00584EBF" w:rsidRDefault="00584EBF" w:rsidP="00584EBF">
      <w:pPr>
        <w:jc w:val="center"/>
      </w:pPr>
    </w:p>
    <w:p w:rsidR="00584EBF" w:rsidRDefault="00584EBF" w:rsidP="00584EBF">
      <w:pPr>
        <w:jc w:val="center"/>
      </w:pPr>
    </w:p>
    <w:p w:rsidR="00584EBF" w:rsidRDefault="00584EBF" w:rsidP="00584EBF">
      <w:pPr>
        <w:jc w:val="center"/>
      </w:pPr>
    </w:p>
    <w:p w:rsidR="000F60D1" w:rsidRDefault="000F60D1" w:rsidP="00584EBF">
      <w:pPr>
        <w:jc w:val="center"/>
      </w:pPr>
    </w:p>
    <w:p w:rsidR="00584EBF" w:rsidRDefault="00584EBF" w:rsidP="00A50136"/>
    <w:p w:rsidR="00584EBF" w:rsidRPr="00584EBF" w:rsidRDefault="00584EBF" w:rsidP="00584EBF">
      <w:pPr>
        <w:spacing w:after="0" w:line="240" w:lineRule="auto"/>
        <w:jc w:val="right"/>
        <w:rPr>
          <w:rFonts w:ascii="Calibri" w:eastAsia="Times New Roman" w:hAnsi="Calibri" w:cs="Times New Roman"/>
          <w:b/>
          <w:sz w:val="36"/>
          <w:szCs w:val="36"/>
        </w:rPr>
      </w:pPr>
      <w:r>
        <w:rPr>
          <w:rFonts w:ascii="Calibri" w:eastAsia="Times New Roman" w:hAnsi="Calibri" w:cs="Times New Roman"/>
          <w:b/>
          <w:sz w:val="36"/>
          <w:szCs w:val="36"/>
        </w:rPr>
        <w:t>Patricia Tremaroli</w:t>
      </w:r>
    </w:p>
    <w:p w:rsidR="00584EBF" w:rsidRPr="00584EBF" w:rsidRDefault="00584EBF" w:rsidP="00584EBF">
      <w:pPr>
        <w:spacing w:after="0" w:line="240" w:lineRule="auto"/>
        <w:jc w:val="right"/>
        <w:rPr>
          <w:rFonts w:ascii="Calibri" w:eastAsia="Times New Roman" w:hAnsi="Calibri" w:cs="Times New Roman"/>
          <w:b/>
          <w:sz w:val="36"/>
          <w:szCs w:val="36"/>
        </w:rPr>
      </w:pPr>
      <w:r w:rsidRPr="00584EBF">
        <w:rPr>
          <w:rFonts w:ascii="Calibri" w:eastAsia="Times New Roman" w:hAnsi="Calibri" w:cs="Times New Roman"/>
          <w:b/>
          <w:sz w:val="36"/>
          <w:szCs w:val="36"/>
        </w:rPr>
        <w:t>Maura Palillo</w:t>
      </w:r>
    </w:p>
    <w:p w:rsidR="00584EBF" w:rsidRPr="00584EBF" w:rsidRDefault="00584EBF" w:rsidP="00584EBF">
      <w:pPr>
        <w:spacing w:after="0" w:line="240" w:lineRule="auto"/>
        <w:jc w:val="right"/>
        <w:rPr>
          <w:rFonts w:ascii="Calibri" w:eastAsia="Times New Roman" w:hAnsi="Calibri" w:cs="Times New Roman"/>
          <w:b/>
          <w:sz w:val="36"/>
          <w:szCs w:val="36"/>
        </w:rPr>
      </w:pPr>
      <w:r>
        <w:rPr>
          <w:rFonts w:ascii="Calibri" w:eastAsia="Times New Roman" w:hAnsi="Calibri" w:cs="Times New Roman"/>
          <w:b/>
          <w:sz w:val="36"/>
          <w:szCs w:val="36"/>
        </w:rPr>
        <w:t>August</w:t>
      </w:r>
      <w:r w:rsidRPr="00584EBF">
        <w:rPr>
          <w:rFonts w:ascii="Calibri" w:eastAsia="Times New Roman" w:hAnsi="Calibri" w:cs="Times New Roman"/>
          <w:b/>
          <w:sz w:val="36"/>
          <w:szCs w:val="36"/>
        </w:rPr>
        <w:t xml:space="preserve"> 201</w:t>
      </w:r>
      <w:r>
        <w:rPr>
          <w:rFonts w:ascii="Calibri" w:eastAsia="Times New Roman" w:hAnsi="Calibri" w:cs="Times New Roman"/>
          <w:b/>
          <w:sz w:val="36"/>
          <w:szCs w:val="36"/>
        </w:rPr>
        <w:t>6</w:t>
      </w: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Default="00584EBF" w:rsidP="00584EBF">
      <w:pPr>
        <w:keepNext/>
        <w:spacing w:after="0" w:line="240" w:lineRule="auto"/>
        <w:jc w:val="center"/>
        <w:outlineLvl w:val="0"/>
        <w:rPr>
          <w:rFonts w:ascii="Calibri" w:eastAsia="Times New Roman" w:hAnsi="Calibri" w:cs="Times New Roman"/>
          <w:b/>
          <w:bCs/>
          <w:sz w:val="28"/>
          <w:szCs w:val="28"/>
        </w:rPr>
      </w:pPr>
    </w:p>
    <w:p w:rsidR="00584EBF" w:rsidRPr="00584EBF" w:rsidRDefault="00584EBF" w:rsidP="00584EBF">
      <w:pPr>
        <w:keepNext/>
        <w:spacing w:after="0" w:line="240" w:lineRule="auto"/>
        <w:jc w:val="center"/>
        <w:outlineLvl w:val="0"/>
        <w:rPr>
          <w:rFonts w:ascii="Calibri" w:eastAsia="Times New Roman" w:hAnsi="Calibri" w:cs="Times New Roman"/>
          <w:b/>
          <w:bCs/>
          <w:sz w:val="28"/>
          <w:szCs w:val="28"/>
        </w:rPr>
      </w:pPr>
      <w:r>
        <w:rPr>
          <w:rFonts w:ascii="Calibri" w:eastAsia="Times New Roman" w:hAnsi="Calibri" w:cs="Times New Roman"/>
          <w:b/>
          <w:bCs/>
          <w:sz w:val="28"/>
          <w:szCs w:val="28"/>
        </w:rPr>
        <w:t>Board o</w:t>
      </w:r>
      <w:r w:rsidRPr="00584EBF">
        <w:rPr>
          <w:rFonts w:ascii="Calibri" w:eastAsia="Times New Roman" w:hAnsi="Calibri" w:cs="Times New Roman"/>
          <w:b/>
          <w:bCs/>
          <w:sz w:val="28"/>
          <w:szCs w:val="28"/>
        </w:rPr>
        <w:t>f Education</w:t>
      </w:r>
    </w:p>
    <w:p w:rsidR="00584EBF" w:rsidRPr="00584EBF" w:rsidRDefault="00584EBF" w:rsidP="00584EB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Mr. Steven Hartman</w:t>
      </w:r>
      <w:r w:rsidRPr="00584EBF">
        <w:rPr>
          <w:rFonts w:ascii="Calibri" w:eastAsia="Times New Roman" w:hAnsi="Calibri" w:cs="Times New Roman"/>
          <w:sz w:val="28"/>
          <w:szCs w:val="28"/>
        </w:rPr>
        <w:t>, President</w:t>
      </w:r>
    </w:p>
    <w:p w:rsidR="00584EBF" w:rsidRPr="00584EBF" w:rsidRDefault="00584EBF" w:rsidP="00584EB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Mrs. Janine DiGirolamo</w:t>
      </w:r>
      <w:r w:rsidRPr="00584EBF">
        <w:rPr>
          <w:rFonts w:ascii="Calibri" w:eastAsia="Times New Roman" w:hAnsi="Calibri" w:cs="Times New Roman"/>
          <w:sz w:val="28"/>
          <w:szCs w:val="28"/>
        </w:rPr>
        <w:t>, Vice President</w:t>
      </w:r>
    </w:p>
    <w:p w:rsidR="00584EBF" w:rsidRPr="00584EBF" w:rsidRDefault="00584EBF" w:rsidP="00584EB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Mr. Jarrett Behar</w:t>
      </w:r>
      <w:r w:rsidRPr="00584EBF">
        <w:rPr>
          <w:rFonts w:ascii="Calibri" w:eastAsia="Times New Roman" w:hAnsi="Calibri" w:cs="Times New Roman"/>
          <w:sz w:val="28"/>
          <w:szCs w:val="28"/>
        </w:rPr>
        <w:t>, Trustee</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Mrs. Mary Jo Masciello, Trustee</w:t>
      </w:r>
    </w:p>
    <w:p w:rsidR="00584EBF" w:rsidRPr="00584EBF" w:rsidRDefault="00584EBF" w:rsidP="00584EB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Mrs. Pamela Verity</w:t>
      </w:r>
      <w:r w:rsidRPr="00584EBF">
        <w:rPr>
          <w:rFonts w:ascii="Calibri" w:eastAsia="Times New Roman" w:hAnsi="Calibri" w:cs="Times New Roman"/>
          <w:sz w:val="28"/>
          <w:szCs w:val="28"/>
        </w:rPr>
        <w:t>, Trustee</w:t>
      </w: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keepNext/>
        <w:spacing w:after="0" w:line="240" w:lineRule="auto"/>
        <w:jc w:val="center"/>
        <w:outlineLvl w:val="1"/>
        <w:rPr>
          <w:rFonts w:ascii="Calibri" w:eastAsia="Times New Roman" w:hAnsi="Calibri" w:cs="Times New Roman"/>
          <w:b/>
          <w:bCs/>
          <w:sz w:val="28"/>
          <w:szCs w:val="28"/>
        </w:rPr>
      </w:pPr>
      <w:r w:rsidRPr="00584EBF">
        <w:rPr>
          <w:rFonts w:ascii="Calibri" w:eastAsia="Times New Roman" w:hAnsi="Calibri" w:cs="Times New Roman"/>
          <w:b/>
          <w:bCs/>
          <w:sz w:val="28"/>
          <w:szCs w:val="28"/>
        </w:rPr>
        <w:t>Superintendent of Schools</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Dr. Donald James</w:t>
      </w: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keepNext/>
        <w:spacing w:after="0" w:line="240" w:lineRule="auto"/>
        <w:jc w:val="center"/>
        <w:outlineLvl w:val="1"/>
        <w:rPr>
          <w:rFonts w:ascii="Calibri" w:eastAsia="Times New Roman" w:hAnsi="Calibri" w:cs="Times New Roman"/>
          <w:b/>
          <w:bCs/>
          <w:sz w:val="28"/>
          <w:szCs w:val="28"/>
        </w:rPr>
      </w:pPr>
      <w:r w:rsidRPr="00584EBF">
        <w:rPr>
          <w:rFonts w:ascii="Calibri" w:eastAsia="Times New Roman" w:hAnsi="Calibri" w:cs="Times New Roman"/>
          <w:b/>
          <w:bCs/>
          <w:sz w:val="28"/>
          <w:szCs w:val="28"/>
        </w:rPr>
        <w:t>Assistant Superintendent for Business</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Mrs. Laura A. Newman</w:t>
      </w: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keepNext/>
        <w:spacing w:after="0" w:line="240" w:lineRule="auto"/>
        <w:jc w:val="center"/>
        <w:outlineLvl w:val="1"/>
        <w:rPr>
          <w:rFonts w:ascii="Calibri" w:eastAsia="Times New Roman" w:hAnsi="Calibri" w:cs="Times New Roman"/>
          <w:b/>
          <w:bCs/>
          <w:sz w:val="28"/>
          <w:szCs w:val="28"/>
        </w:rPr>
      </w:pPr>
      <w:r w:rsidRPr="00584EBF">
        <w:rPr>
          <w:rFonts w:ascii="Calibri" w:eastAsia="Times New Roman" w:hAnsi="Calibri" w:cs="Times New Roman"/>
          <w:b/>
          <w:bCs/>
          <w:sz w:val="28"/>
          <w:szCs w:val="28"/>
        </w:rPr>
        <w:t>Assistant Superintendent for Education</w:t>
      </w:r>
    </w:p>
    <w:p w:rsidR="00584EBF" w:rsidRPr="00584EBF" w:rsidRDefault="00584EBF" w:rsidP="00584EB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Dr. Adele Pecora</w:t>
      </w: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keepNext/>
        <w:spacing w:after="0" w:line="240" w:lineRule="auto"/>
        <w:jc w:val="center"/>
        <w:outlineLvl w:val="1"/>
        <w:rPr>
          <w:rFonts w:ascii="Calibri" w:eastAsia="Times New Roman" w:hAnsi="Calibri" w:cs="Times New Roman"/>
          <w:b/>
          <w:bCs/>
          <w:sz w:val="28"/>
          <w:szCs w:val="28"/>
        </w:rPr>
      </w:pPr>
      <w:r w:rsidRPr="00584EBF">
        <w:rPr>
          <w:rFonts w:ascii="Calibri" w:eastAsia="Times New Roman" w:hAnsi="Calibri" w:cs="Times New Roman"/>
          <w:b/>
          <w:bCs/>
          <w:sz w:val="28"/>
          <w:szCs w:val="28"/>
        </w:rPr>
        <w:t>Assistant Superintendent for Pupil Personnel Services</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Mrs. Amy Ryan</w:t>
      </w: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spacing w:after="0" w:line="240" w:lineRule="auto"/>
        <w:jc w:val="center"/>
        <w:rPr>
          <w:rFonts w:ascii="Calibri" w:eastAsia="Times New Roman" w:hAnsi="Calibri" w:cs="Times New Roman"/>
          <w:sz w:val="28"/>
          <w:szCs w:val="28"/>
        </w:rPr>
      </w:pPr>
    </w:p>
    <w:p w:rsidR="00584EBF" w:rsidRPr="00584EBF" w:rsidRDefault="00584EBF" w:rsidP="00584EBF">
      <w:pPr>
        <w:keepNext/>
        <w:spacing w:after="0" w:line="240" w:lineRule="auto"/>
        <w:jc w:val="center"/>
        <w:outlineLvl w:val="1"/>
        <w:rPr>
          <w:rFonts w:ascii="Calibri" w:eastAsia="Times New Roman" w:hAnsi="Calibri" w:cs="Times New Roman"/>
          <w:b/>
          <w:bCs/>
          <w:sz w:val="28"/>
          <w:szCs w:val="28"/>
        </w:rPr>
      </w:pPr>
      <w:r w:rsidRPr="00584EBF">
        <w:rPr>
          <w:rFonts w:ascii="Calibri" w:eastAsia="Times New Roman" w:hAnsi="Calibri" w:cs="Times New Roman"/>
          <w:b/>
          <w:bCs/>
          <w:sz w:val="28"/>
          <w:szCs w:val="28"/>
        </w:rPr>
        <w:t>Commack High School Administration</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 xml:space="preserve">Mrs. </w:t>
      </w:r>
      <w:r w:rsidR="008E64B0">
        <w:rPr>
          <w:rFonts w:ascii="Calibri" w:eastAsia="Times New Roman" w:hAnsi="Calibri" w:cs="Times New Roman"/>
          <w:sz w:val="28"/>
          <w:szCs w:val="28"/>
        </w:rPr>
        <w:t>Leslie Boritz</w:t>
      </w:r>
      <w:r w:rsidRPr="00584EBF">
        <w:rPr>
          <w:rFonts w:ascii="Calibri" w:eastAsia="Times New Roman" w:hAnsi="Calibri" w:cs="Times New Roman"/>
          <w:sz w:val="28"/>
          <w:szCs w:val="28"/>
        </w:rPr>
        <w:t>, Principal</w:t>
      </w:r>
    </w:p>
    <w:p w:rsidR="008E64B0" w:rsidRDefault="008E64B0"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Mr. Matthew P. Keltos, Assistant Principal</w:t>
      </w:r>
    </w:p>
    <w:p w:rsidR="008E64B0" w:rsidRPr="00584EBF" w:rsidRDefault="008E64B0" w:rsidP="008E64B0">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Mr. Michael K. Larson</w:t>
      </w:r>
      <w:r w:rsidRPr="00584EBF">
        <w:rPr>
          <w:rFonts w:ascii="Calibri" w:eastAsia="Times New Roman" w:hAnsi="Calibri" w:cs="Times New Roman"/>
          <w:sz w:val="28"/>
          <w:szCs w:val="28"/>
        </w:rPr>
        <w:t>, Assistant Principal</w:t>
      </w:r>
    </w:p>
    <w:p w:rsidR="00584EBF" w:rsidRPr="00584EBF" w:rsidRDefault="00584EBF" w:rsidP="00584EBF">
      <w:pPr>
        <w:spacing w:after="0" w:line="240" w:lineRule="auto"/>
        <w:jc w:val="center"/>
        <w:rPr>
          <w:rFonts w:ascii="Calibri" w:eastAsia="Times New Roman" w:hAnsi="Calibri" w:cs="Times New Roman"/>
          <w:sz w:val="28"/>
          <w:szCs w:val="28"/>
        </w:rPr>
      </w:pPr>
      <w:r w:rsidRPr="00584EBF">
        <w:rPr>
          <w:rFonts w:ascii="Calibri" w:eastAsia="Times New Roman" w:hAnsi="Calibri" w:cs="Times New Roman"/>
          <w:sz w:val="28"/>
          <w:szCs w:val="28"/>
        </w:rPr>
        <w:t>Mrs. I. Susan Shapiro, Assistant Principal</w:t>
      </w:r>
    </w:p>
    <w:p w:rsidR="00584EBF" w:rsidRDefault="00584EBF"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Default="008E64B0" w:rsidP="00584EBF">
      <w:pPr>
        <w:spacing w:after="0" w:line="240" w:lineRule="auto"/>
        <w:jc w:val="center"/>
        <w:rPr>
          <w:rFonts w:ascii="Calibri" w:eastAsia="Times New Roman" w:hAnsi="Calibri" w:cs="Times New Roman"/>
          <w:sz w:val="28"/>
          <w:szCs w:val="28"/>
        </w:rPr>
      </w:pPr>
    </w:p>
    <w:p w:rsidR="008E64B0" w:rsidRPr="00584EBF" w:rsidRDefault="008E64B0" w:rsidP="00584EBF">
      <w:pPr>
        <w:spacing w:after="0" w:line="240" w:lineRule="auto"/>
        <w:jc w:val="center"/>
        <w:rPr>
          <w:rFonts w:ascii="Calibri" w:eastAsia="Times New Roman" w:hAnsi="Calibri" w:cs="Times New Roman"/>
          <w:sz w:val="28"/>
          <w:szCs w:val="28"/>
        </w:rPr>
      </w:pPr>
    </w:p>
    <w:p w:rsidR="008E64B0" w:rsidRPr="008E64B0" w:rsidRDefault="008E64B0" w:rsidP="008E64B0">
      <w:pPr>
        <w:spacing w:after="0" w:line="240" w:lineRule="auto"/>
        <w:rPr>
          <w:rFonts w:ascii="Calibri" w:eastAsia="Times New Roman" w:hAnsi="Calibri" w:cs="Times New Roman"/>
          <w:sz w:val="36"/>
          <w:szCs w:val="36"/>
        </w:rPr>
      </w:pPr>
    </w:p>
    <w:p w:rsidR="008E64B0" w:rsidRPr="008E64B0" w:rsidRDefault="008E64B0" w:rsidP="004725EF">
      <w:pPr>
        <w:spacing w:after="0" w:line="240" w:lineRule="auto"/>
        <w:jc w:val="center"/>
        <w:rPr>
          <w:rFonts w:ascii="Calibri" w:eastAsia="Times New Roman" w:hAnsi="Calibri" w:cs="Times New Roman"/>
          <w:b/>
          <w:sz w:val="52"/>
          <w:szCs w:val="52"/>
        </w:rPr>
      </w:pPr>
      <w:r w:rsidRPr="008E64B0">
        <w:rPr>
          <w:rFonts w:ascii="Calibri" w:eastAsia="Times New Roman" w:hAnsi="Calibri" w:cs="Times New Roman"/>
          <w:b/>
          <w:sz w:val="52"/>
          <w:szCs w:val="52"/>
        </w:rPr>
        <w:t>Table of Contents</w:t>
      </w:r>
    </w:p>
    <w:p w:rsidR="008E64B0" w:rsidRPr="008E64B0" w:rsidRDefault="008E64B0" w:rsidP="008E64B0">
      <w:pPr>
        <w:spacing w:after="0" w:line="240" w:lineRule="auto"/>
        <w:jc w:val="center"/>
        <w:rPr>
          <w:rFonts w:ascii="Calibri" w:eastAsia="Times New Roman" w:hAnsi="Calibri" w:cs="Times New Roman"/>
          <w:b/>
          <w:sz w:val="28"/>
          <w:szCs w:val="28"/>
        </w:rPr>
      </w:pPr>
    </w:p>
    <w:p w:rsidR="008E64B0" w:rsidRPr="008E64B0" w:rsidRDefault="008E64B0" w:rsidP="008E64B0">
      <w:pPr>
        <w:spacing w:after="0" w:line="240" w:lineRule="auto"/>
        <w:jc w:val="center"/>
        <w:rPr>
          <w:rFonts w:ascii="Calibri" w:eastAsia="Times New Roman" w:hAnsi="Calibri" w:cs="Times New Roman"/>
          <w:sz w:val="28"/>
          <w:szCs w:val="28"/>
        </w:rPr>
      </w:pPr>
    </w:p>
    <w:p w:rsidR="008E64B0" w:rsidRPr="008E64B0" w:rsidRDefault="008E64B0" w:rsidP="004725EF">
      <w:pPr>
        <w:spacing w:after="0" w:line="240" w:lineRule="auto"/>
        <w:ind w:left="1440" w:firstLine="720"/>
        <w:rPr>
          <w:rFonts w:ascii="Calibri" w:eastAsia="Times New Roman" w:hAnsi="Calibri" w:cs="Times New Roman"/>
          <w:sz w:val="28"/>
          <w:szCs w:val="28"/>
        </w:rPr>
      </w:pPr>
      <w:r w:rsidRPr="008E64B0">
        <w:rPr>
          <w:rFonts w:ascii="Calibri" w:eastAsia="Times New Roman" w:hAnsi="Calibri" w:cs="Times New Roman"/>
          <w:sz w:val="28"/>
          <w:szCs w:val="28"/>
        </w:rPr>
        <w:t xml:space="preserve">Introduction and Statement of Objectives </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Pr="008E64B0">
        <w:rPr>
          <w:rFonts w:ascii="Calibri" w:eastAsia="Times New Roman" w:hAnsi="Calibri" w:cs="Times New Roman"/>
          <w:sz w:val="28"/>
          <w:szCs w:val="28"/>
        </w:rPr>
        <w:t>4</w:t>
      </w:r>
      <w:r w:rsidR="00A50136">
        <w:rPr>
          <w:rFonts w:ascii="Calibri" w:eastAsia="Times New Roman" w:hAnsi="Calibri" w:cs="Times New Roman"/>
          <w:sz w:val="28"/>
          <w:szCs w:val="28"/>
        </w:rPr>
        <w:t>-6</w:t>
      </w:r>
    </w:p>
    <w:p w:rsidR="008E64B0" w:rsidRPr="008E64B0" w:rsidRDefault="008E64B0" w:rsidP="008E64B0">
      <w:pPr>
        <w:spacing w:after="0" w:line="240" w:lineRule="auto"/>
        <w:ind w:left="720" w:firstLine="720"/>
        <w:rPr>
          <w:rFonts w:ascii="Calibri" w:eastAsia="Times New Roman" w:hAnsi="Calibri" w:cs="Times New Roman"/>
          <w:sz w:val="28"/>
          <w:szCs w:val="28"/>
        </w:rPr>
      </w:pPr>
    </w:p>
    <w:p w:rsidR="004725EF" w:rsidRDefault="008E64B0" w:rsidP="004725EF">
      <w:pPr>
        <w:spacing w:after="0" w:line="240" w:lineRule="auto"/>
        <w:ind w:left="1440" w:firstLine="720"/>
        <w:rPr>
          <w:rFonts w:ascii="Calibri" w:eastAsia="Times New Roman" w:hAnsi="Calibri" w:cs="Times New Roman"/>
          <w:sz w:val="28"/>
          <w:szCs w:val="28"/>
        </w:rPr>
      </w:pPr>
      <w:r w:rsidRPr="008E64B0">
        <w:rPr>
          <w:rFonts w:ascii="Calibri" w:eastAsia="Times New Roman" w:hAnsi="Calibri" w:cs="Times New Roman"/>
          <w:sz w:val="28"/>
          <w:szCs w:val="28"/>
        </w:rPr>
        <w:t xml:space="preserve">Scope </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t>7</w:t>
      </w:r>
      <w:r w:rsidRPr="008E64B0">
        <w:rPr>
          <w:rFonts w:ascii="Calibri" w:eastAsia="Times New Roman" w:hAnsi="Calibri" w:cs="Times New Roman"/>
          <w:sz w:val="28"/>
          <w:szCs w:val="28"/>
        </w:rPr>
        <w:t>-</w:t>
      </w:r>
      <w:r w:rsidR="00A50136">
        <w:rPr>
          <w:rFonts w:ascii="Calibri" w:eastAsia="Times New Roman" w:hAnsi="Calibri" w:cs="Times New Roman"/>
          <w:sz w:val="28"/>
          <w:szCs w:val="28"/>
        </w:rPr>
        <w:t>75</w:t>
      </w:r>
    </w:p>
    <w:p w:rsidR="004725EF" w:rsidRDefault="004725EF" w:rsidP="004725EF">
      <w:pPr>
        <w:spacing w:after="0" w:line="240" w:lineRule="auto"/>
        <w:ind w:left="1440" w:firstLine="720"/>
        <w:rPr>
          <w:rFonts w:ascii="Calibri" w:eastAsia="Times New Roman" w:hAnsi="Calibri" w:cs="Times New Roman"/>
          <w:sz w:val="28"/>
          <w:szCs w:val="28"/>
        </w:rPr>
      </w:pPr>
    </w:p>
    <w:p w:rsidR="004725EF" w:rsidRDefault="008E64B0" w:rsidP="004725EF">
      <w:pPr>
        <w:spacing w:after="0" w:line="240" w:lineRule="auto"/>
        <w:ind w:left="1440" w:firstLine="720"/>
        <w:rPr>
          <w:rFonts w:ascii="Calibri" w:eastAsia="Times New Roman" w:hAnsi="Calibri" w:cs="Times New Roman"/>
          <w:sz w:val="28"/>
          <w:szCs w:val="28"/>
        </w:rPr>
      </w:pPr>
      <w:r w:rsidRPr="008E64B0">
        <w:rPr>
          <w:rFonts w:ascii="Calibri" w:eastAsia="Times New Roman" w:hAnsi="Calibri" w:cs="Times New Roman"/>
          <w:sz w:val="28"/>
          <w:szCs w:val="28"/>
        </w:rPr>
        <w:t>Sequence</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t>75</w:t>
      </w:r>
      <w:r w:rsidRPr="008E64B0">
        <w:rPr>
          <w:rFonts w:ascii="Calibri" w:eastAsia="Times New Roman" w:hAnsi="Calibri" w:cs="Times New Roman"/>
          <w:sz w:val="28"/>
          <w:szCs w:val="28"/>
        </w:rPr>
        <w:t>-</w:t>
      </w:r>
      <w:r w:rsidR="00A50136">
        <w:rPr>
          <w:rFonts w:ascii="Calibri" w:eastAsia="Times New Roman" w:hAnsi="Calibri" w:cs="Times New Roman"/>
          <w:sz w:val="28"/>
          <w:szCs w:val="28"/>
        </w:rPr>
        <w:t>80</w:t>
      </w:r>
    </w:p>
    <w:p w:rsidR="004725EF" w:rsidRDefault="004725EF" w:rsidP="004725EF">
      <w:pPr>
        <w:spacing w:after="0" w:line="240" w:lineRule="auto"/>
        <w:ind w:left="1440" w:firstLine="720"/>
        <w:rPr>
          <w:rFonts w:ascii="Calibri" w:eastAsia="Times New Roman" w:hAnsi="Calibri" w:cs="Times New Roman"/>
          <w:sz w:val="28"/>
          <w:szCs w:val="28"/>
        </w:rPr>
      </w:pPr>
    </w:p>
    <w:p w:rsidR="004725EF" w:rsidRDefault="002B798B" w:rsidP="004725EF">
      <w:pPr>
        <w:spacing w:after="0" w:line="240" w:lineRule="auto"/>
        <w:ind w:left="1440" w:firstLine="720"/>
        <w:rPr>
          <w:rFonts w:ascii="Calibri" w:eastAsia="Times New Roman" w:hAnsi="Calibri" w:cs="Times New Roman"/>
          <w:sz w:val="28"/>
          <w:szCs w:val="28"/>
        </w:rPr>
      </w:pPr>
      <w:r>
        <w:rPr>
          <w:rFonts w:ascii="Calibri" w:eastAsia="Times New Roman" w:hAnsi="Calibri" w:cs="Times New Roman"/>
          <w:sz w:val="28"/>
          <w:szCs w:val="28"/>
        </w:rPr>
        <w:t>Internal Assessment Guide</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Pr>
          <w:rFonts w:ascii="Calibri" w:eastAsia="Times New Roman" w:hAnsi="Calibri" w:cs="Times New Roman"/>
          <w:sz w:val="28"/>
          <w:szCs w:val="28"/>
        </w:rPr>
        <w:tab/>
        <w:t>81</w:t>
      </w:r>
      <w:r w:rsidR="008E64B0" w:rsidRPr="008E64B0">
        <w:rPr>
          <w:rFonts w:ascii="Calibri" w:eastAsia="Times New Roman" w:hAnsi="Calibri" w:cs="Times New Roman"/>
          <w:sz w:val="28"/>
          <w:szCs w:val="28"/>
        </w:rPr>
        <w:t>-</w:t>
      </w:r>
      <w:r>
        <w:rPr>
          <w:rFonts w:ascii="Calibri" w:eastAsia="Times New Roman" w:hAnsi="Calibri" w:cs="Times New Roman"/>
          <w:sz w:val="28"/>
          <w:szCs w:val="28"/>
        </w:rPr>
        <w:t>85</w:t>
      </w:r>
    </w:p>
    <w:p w:rsidR="004725EF" w:rsidRDefault="004725EF" w:rsidP="004725EF">
      <w:pPr>
        <w:spacing w:after="0" w:line="240" w:lineRule="auto"/>
        <w:ind w:left="1440" w:firstLine="720"/>
        <w:rPr>
          <w:rFonts w:ascii="Calibri" w:eastAsia="Times New Roman" w:hAnsi="Calibri" w:cs="Times New Roman"/>
          <w:sz w:val="28"/>
          <w:szCs w:val="28"/>
        </w:rPr>
      </w:pPr>
    </w:p>
    <w:p w:rsidR="004725EF" w:rsidRDefault="00580779" w:rsidP="004725EF">
      <w:pPr>
        <w:spacing w:after="0" w:line="240" w:lineRule="auto"/>
        <w:ind w:left="1440" w:firstLine="720"/>
        <w:rPr>
          <w:rFonts w:ascii="Calibri" w:eastAsia="Times New Roman" w:hAnsi="Calibri" w:cs="Times New Roman"/>
          <w:sz w:val="28"/>
          <w:szCs w:val="28"/>
        </w:rPr>
      </w:pPr>
      <w:r>
        <w:rPr>
          <w:rFonts w:ascii="Calibri" w:eastAsia="Times New Roman" w:hAnsi="Calibri" w:cs="Times New Roman"/>
          <w:sz w:val="28"/>
          <w:szCs w:val="28"/>
        </w:rPr>
        <w:t>Internal Assessment Criteria</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Pr>
          <w:rFonts w:ascii="Calibri" w:eastAsia="Times New Roman" w:hAnsi="Calibri" w:cs="Times New Roman"/>
          <w:sz w:val="28"/>
          <w:szCs w:val="28"/>
        </w:rPr>
        <w:t>86</w:t>
      </w:r>
      <w:r w:rsidR="008E64B0" w:rsidRPr="008E64B0">
        <w:rPr>
          <w:rFonts w:ascii="Calibri" w:eastAsia="Times New Roman" w:hAnsi="Calibri" w:cs="Times New Roman"/>
          <w:sz w:val="28"/>
          <w:szCs w:val="28"/>
        </w:rPr>
        <w:t>-</w:t>
      </w:r>
      <w:r>
        <w:rPr>
          <w:rFonts w:ascii="Calibri" w:eastAsia="Times New Roman" w:hAnsi="Calibri" w:cs="Times New Roman"/>
          <w:sz w:val="28"/>
          <w:szCs w:val="28"/>
        </w:rPr>
        <w:t>91</w:t>
      </w:r>
    </w:p>
    <w:p w:rsidR="004725EF" w:rsidRDefault="004725EF" w:rsidP="004725EF">
      <w:pPr>
        <w:spacing w:after="0" w:line="240" w:lineRule="auto"/>
        <w:ind w:left="1440" w:firstLine="720"/>
        <w:rPr>
          <w:rFonts w:ascii="Calibri" w:eastAsia="Times New Roman" w:hAnsi="Calibri" w:cs="Times New Roman"/>
          <w:sz w:val="28"/>
          <w:szCs w:val="28"/>
        </w:rPr>
      </w:pPr>
    </w:p>
    <w:p w:rsidR="004725EF" w:rsidRDefault="008E64B0" w:rsidP="004725EF">
      <w:pPr>
        <w:spacing w:after="0" w:line="240" w:lineRule="auto"/>
        <w:ind w:left="1440" w:firstLine="720"/>
        <w:rPr>
          <w:rFonts w:ascii="Calibri" w:eastAsia="Times New Roman" w:hAnsi="Calibri" w:cs="Times New Roman"/>
          <w:sz w:val="28"/>
          <w:szCs w:val="28"/>
        </w:rPr>
      </w:pPr>
      <w:r w:rsidRPr="008E64B0">
        <w:rPr>
          <w:rFonts w:ascii="Calibri" w:eastAsia="Times New Roman" w:hAnsi="Calibri" w:cs="Times New Roman"/>
          <w:sz w:val="28"/>
          <w:szCs w:val="28"/>
        </w:rPr>
        <w:t>Internal Assessment Rubric</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580779">
        <w:rPr>
          <w:rFonts w:ascii="Calibri" w:eastAsia="Times New Roman" w:hAnsi="Calibri" w:cs="Times New Roman"/>
          <w:sz w:val="28"/>
          <w:szCs w:val="28"/>
        </w:rPr>
        <w:t>92</w:t>
      </w:r>
      <w:r w:rsidRPr="008E64B0">
        <w:rPr>
          <w:rFonts w:ascii="Calibri" w:eastAsia="Times New Roman" w:hAnsi="Calibri" w:cs="Times New Roman"/>
          <w:sz w:val="28"/>
          <w:szCs w:val="28"/>
        </w:rPr>
        <w:t>-</w:t>
      </w:r>
      <w:r w:rsidR="00FC2E71">
        <w:rPr>
          <w:rFonts w:ascii="Calibri" w:eastAsia="Times New Roman" w:hAnsi="Calibri" w:cs="Times New Roman"/>
          <w:sz w:val="28"/>
          <w:szCs w:val="28"/>
        </w:rPr>
        <w:t>94</w:t>
      </w:r>
    </w:p>
    <w:p w:rsidR="004725EF" w:rsidRDefault="004725EF" w:rsidP="00580779">
      <w:pPr>
        <w:spacing w:after="0" w:line="240" w:lineRule="auto"/>
        <w:rPr>
          <w:rFonts w:ascii="Calibri" w:eastAsia="Times New Roman" w:hAnsi="Calibri" w:cs="Times New Roman"/>
          <w:sz w:val="28"/>
          <w:szCs w:val="28"/>
        </w:rPr>
      </w:pPr>
    </w:p>
    <w:p w:rsidR="004725EF" w:rsidRDefault="008E64B0" w:rsidP="004725EF">
      <w:pPr>
        <w:spacing w:after="0" w:line="240" w:lineRule="auto"/>
        <w:ind w:left="1440" w:firstLine="720"/>
        <w:rPr>
          <w:rFonts w:ascii="Calibri" w:eastAsia="Times New Roman" w:hAnsi="Calibri" w:cs="Times New Roman"/>
          <w:sz w:val="28"/>
          <w:szCs w:val="28"/>
        </w:rPr>
      </w:pPr>
      <w:r w:rsidRPr="008E64B0">
        <w:rPr>
          <w:rFonts w:ascii="Calibri" w:eastAsia="Times New Roman" w:hAnsi="Calibri" w:cs="Times New Roman"/>
          <w:sz w:val="28"/>
          <w:szCs w:val="28"/>
        </w:rPr>
        <w:t xml:space="preserve">Individual Investigation </w:t>
      </w:r>
      <w:r w:rsidR="00FC2E71">
        <w:rPr>
          <w:rFonts w:ascii="Calibri" w:eastAsia="Times New Roman" w:hAnsi="Calibri" w:cs="Times New Roman"/>
          <w:sz w:val="28"/>
          <w:szCs w:val="28"/>
        </w:rPr>
        <w:t xml:space="preserve">IA </w:t>
      </w:r>
      <w:r w:rsidRPr="008E64B0">
        <w:rPr>
          <w:rFonts w:ascii="Calibri" w:eastAsia="Times New Roman" w:hAnsi="Calibri" w:cs="Times New Roman"/>
          <w:sz w:val="28"/>
          <w:szCs w:val="28"/>
        </w:rPr>
        <w:t xml:space="preserve">Proposal </w:t>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A50136">
        <w:rPr>
          <w:rFonts w:ascii="Calibri" w:eastAsia="Times New Roman" w:hAnsi="Calibri" w:cs="Times New Roman"/>
          <w:sz w:val="28"/>
          <w:szCs w:val="28"/>
        </w:rPr>
        <w:tab/>
      </w:r>
      <w:r w:rsidR="00FC2E71">
        <w:rPr>
          <w:rFonts w:ascii="Calibri" w:eastAsia="Times New Roman" w:hAnsi="Calibri" w:cs="Times New Roman"/>
          <w:sz w:val="28"/>
          <w:szCs w:val="28"/>
        </w:rPr>
        <w:t>95</w:t>
      </w:r>
    </w:p>
    <w:p w:rsidR="004725EF" w:rsidRDefault="004725EF" w:rsidP="004725EF">
      <w:pPr>
        <w:spacing w:after="0" w:line="240" w:lineRule="auto"/>
        <w:ind w:left="1440" w:firstLine="720"/>
        <w:rPr>
          <w:rFonts w:ascii="Calibri" w:eastAsia="Times New Roman" w:hAnsi="Calibri" w:cs="Times New Roman"/>
          <w:sz w:val="28"/>
          <w:szCs w:val="28"/>
        </w:rPr>
      </w:pPr>
    </w:p>
    <w:p w:rsidR="008E64B0" w:rsidRPr="008E64B0" w:rsidRDefault="008E64B0" w:rsidP="004725EF">
      <w:pPr>
        <w:spacing w:after="0" w:line="240" w:lineRule="auto"/>
        <w:ind w:left="1440" w:firstLine="720"/>
        <w:rPr>
          <w:rFonts w:ascii="Calibri" w:eastAsia="Times New Roman" w:hAnsi="Calibri" w:cs="Times New Roman"/>
          <w:sz w:val="28"/>
          <w:szCs w:val="28"/>
        </w:rPr>
      </w:pPr>
    </w:p>
    <w:p w:rsidR="00584EBF" w:rsidRDefault="00584EBF" w:rsidP="00584EBF">
      <w:pPr>
        <w:jc w:val="right"/>
      </w:pPr>
    </w:p>
    <w:p w:rsidR="008E64B0" w:rsidRDefault="008E64B0" w:rsidP="00584EBF">
      <w:pPr>
        <w:jc w:val="right"/>
      </w:pPr>
    </w:p>
    <w:p w:rsidR="008E64B0" w:rsidRDefault="008E64B0" w:rsidP="00584EBF">
      <w:pPr>
        <w:jc w:val="right"/>
      </w:pPr>
    </w:p>
    <w:p w:rsidR="008E64B0" w:rsidRDefault="008E64B0" w:rsidP="00584EBF">
      <w:pPr>
        <w:jc w:val="right"/>
      </w:pPr>
    </w:p>
    <w:p w:rsidR="008E64B0" w:rsidRDefault="008E64B0" w:rsidP="00584EBF">
      <w:pPr>
        <w:jc w:val="right"/>
      </w:pPr>
    </w:p>
    <w:p w:rsidR="008E64B0" w:rsidRDefault="008E64B0" w:rsidP="008E64B0">
      <w:pPr>
        <w:jc w:val="center"/>
      </w:pPr>
    </w:p>
    <w:p w:rsidR="008E64B0" w:rsidRDefault="008E64B0" w:rsidP="008E64B0">
      <w:pPr>
        <w:jc w:val="center"/>
      </w:pPr>
    </w:p>
    <w:p w:rsidR="008E64B0" w:rsidRDefault="008E64B0" w:rsidP="008E64B0">
      <w:pPr>
        <w:jc w:val="center"/>
      </w:pPr>
    </w:p>
    <w:p w:rsidR="008E64B0" w:rsidRDefault="008E64B0" w:rsidP="008E64B0">
      <w:pPr>
        <w:jc w:val="center"/>
      </w:pPr>
    </w:p>
    <w:p w:rsidR="008E64B0" w:rsidRDefault="008E64B0" w:rsidP="004725EF"/>
    <w:p w:rsidR="00627292" w:rsidRDefault="00627292" w:rsidP="004725EF"/>
    <w:p w:rsidR="008E64B0" w:rsidRDefault="008E64B0" w:rsidP="008E64B0">
      <w:pPr>
        <w:jc w:val="center"/>
      </w:pPr>
    </w:p>
    <w:p w:rsidR="00AE5BB0" w:rsidRDefault="008E64B0" w:rsidP="00AE5BB0">
      <w:pPr>
        <w:spacing w:after="0" w:line="240" w:lineRule="auto"/>
        <w:jc w:val="both"/>
        <w:rPr>
          <w:rFonts w:eastAsia="Times New Roman" w:cs="Times New Roman"/>
          <w:sz w:val="36"/>
          <w:szCs w:val="36"/>
        </w:rPr>
      </w:pPr>
      <w:r w:rsidRPr="008E64B0">
        <w:rPr>
          <w:rFonts w:eastAsia="Times New Roman" w:cs="Calibri"/>
          <w:b/>
          <w:sz w:val="52"/>
          <w:szCs w:val="52"/>
        </w:rPr>
        <w:lastRenderedPageBreak/>
        <w:t>Introduction</w:t>
      </w:r>
    </w:p>
    <w:p w:rsidR="00AE5BB0" w:rsidRPr="00AE5BB0" w:rsidRDefault="00AE5BB0" w:rsidP="00AE5BB0">
      <w:pPr>
        <w:spacing w:after="0" w:line="240" w:lineRule="auto"/>
        <w:jc w:val="both"/>
        <w:rPr>
          <w:rFonts w:eastAsia="Times New Roman" w:cs="Times New Roman"/>
          <w:sz w:val="28"/>
          <w:szCs w:val="28"/>
        </w:rPr>
      </w:pPr>
    </w:p>
    <w:p w:rsidR="004725EF" w:rsidRPr="004725EF" w:rsidRDefault="004725EF" w:rsidP="00AE5BB0">
      <w:pPr>
        <w:spacing w:after="0" w:line="240" w:lineRule="auto"/>
        <w:jc w:val="both"/>
        <w:rPr>
          <w:rFonts w:eastAsia="Times New Roman" w:cs="Times New Roman"/>
          <w:sz w:val="28"/>
          <w:szCs w:val="28"/>
        </w:rPr>
      </w:pPr>
      <w:r w:rsidRPr="004725EF">
        <w:rPr>
          <w:rFonts w:eastAsia="Times New Roman" w:cs="Times New Roman"/>
          <w:sz w:val="28"/>
          <w:szCs w:val="28"/>
        </w:rPr>
        <w:t xml:space="preserve">The goal of this project is to be a reference for the significant changes made for IB </w:t>
      </w:r>
      <w:r w:rsidRPr="003709F6">
        <w:rPr>
          <w:rFonts w:eastAsia="Times New Roman" w:cs="Times New Roman"/>
          <w:sz w:val="28"/>
          <w:szCs w:val="28"/>
        </w:rPr>
        <w:t>Environmental Systems and Societies</w:t>
      </w:r>
      <w:r w:rsidRPr="004725EF">
        <w:rPr>
          <w:rFonts w:eastAsia="Times New Roman" w:cs="Times New Roman"/>
          <w:sz w:val="28"/>
          <w:szCs w:val="28"/>
        </w:rPr>
        <w:t xml:space="preserve">, based on the new curriculum instituted by the IBO for the </w:t>
      </w:r>
      <w:r w:rsidRPr="003709F6">
        <w:rPr>
          <w:rFonts w:eastAsia="Times New Roman" w:cs="Times New Roman"/>
          <w:sz w:val="28"/>
          <w:szCs w:val="28"/>
        </w:rPr>
        <w:t>external exams beginning in 2017</w:t>
      </w:r>
      <w:r w:rsidRPr="004725EF">
        <w:rPr>
          <w:rFonts w:eastAsia="Times New Roman" w:cs="Times New Roman"/>
          <w:sz w:val="28"/>
          <w:szCs w:val="28"/>
        </w:rPr>
        <w:t xml:space="preserve">.  </w:t>
      </w:r>
    </w:p>
    <w:p w:rsidR="008E64B0" w:rsidRPr="00AE5BB0" w:rsidRDefault="008E64B0" w:rsidP="00AE5BB0">
      <w:pPr>
        <w:spacing w:after="0"/>
        <w:rPr>
          <w:sz w:val="28"/>
          <w:szCs w:val="28"/>
        </w:rPr>
      </w:pPr>
    </w:p>
    <w:p w:rsidR="00AE5BB0" w:rsidRPr="00AE5BB0" w:rsidRDefault="004725EF" w:rsidP="00AE5BB0">
      <w:pPr>
        <w:spacing w:after="0"/>
        <w:jc w:val="both"/>
        <w:rPr>
          <w:rFonts w:ascii="Calibri" w:hAnsi="Calibri" w:cs="Calibri"/>
          <w:b/>
          <w:sz w:val="52"/>
          <w:szCs w:val="52"/>
        </w:rPr>
      </w:pPr>
      <w:r w:rsidRPr="006146A5">
        <w:rPr>
          <w:rFonts w:ascii="Calibri" w:hAnsi="Calibri" w:cs="Calibri"/>
          <w:b/>
          <w:sz w:val="52"/>
          <w:szCs w:val="52"/>
        </w:rPr>
        <w:t>Statement of Objectives</w:t>
      </w:r>
    </w:p>
    <w:p w:rsidR="00AE5BB0" w:rsidRDefault="00AE5BB0" w:rsidP="00AE5BB0">
      <w:pPr>
        <w:spacing w:after="0"/>
        <w:rPr>
          <w:rFonts w:ascii="Calibri" w:hAnsi="Calibri" w:cs="Calibri"/>
          <w:sz w:val="28"/>
          <w:szCs w:val="28"/>
        </w:rPr>
      </w:pPr>
    </w:p>
    <w:p w:rsidR="004725EF" w:rsidRDefault="004725EF" w:rsidP="00AE5BB0">
      <w:pPr>
        <w:spacing w:after="0"/>
        <w:rPr>
          <w:rFonts w:ascii="Calibri" w:hAnsi="Calibri" w:cs="Calibri"/>
          <w:color w:val="000000" w:themeColor="text1"/>
          <w:sz w:val="28"/>
          <w:szCs w:val="28"/>
        </w:rPr>
      </w:pPr>
      <w:r w:rsidRPr="004725EF">
        <w:rPr>
          <w:rFonts w:ascii="Calibri" w:hAnsi="Calibri" w:cs="Calibri"/>
          <w:sz w:val="28"/>
          <w:szCs w:val="28"/>
        </w:rPr>
        <w:t xml:space="preserve">The scope provides a detailed outline of the new IB </w:t>
      </w:r>
      <w:r>
        <w:rPr>
          <w:rFonts w:ascii="Calibri" w:hAnsi="Calibri" w:cs="Calibri"/>
          <w:sz w:val="28"/>
          <w:szCs w:val="28"/>
        </w:rPr>
        <w:t xml:space="preserve">Environmental Systems and Societies curriculum. The new curriculum now involves a systematic approach providing the core </w:t>
      </w:r>
      <w:r w:rsidRPr="00AE5BB0">
        <w:rPr>
          <w:rFonts w:ascii="Calibri" w:hAnsi="Calibri" w:cs="Calibri"/>
          <w:color w:val="000000" w:themeColor="text1"/>
          <w:sz w:val="28"/>
          <w:szCs w:val="28"/>
        </w:rPr>
        <w:t xml:space="preserve">methodology of the ESS course. </w:t>
      </w:r>
      <w:r w:rsidR="00AE5BB0" w:rsidRPr="00AE5BB0">
        <w:rPr>
          <w:rFonts w:ascii="Calibri" w:hAnsi="Calibri" w:cs="Calibri"/>
          <w:color w:val="000000" w:themeColor="text1"/>
          <w:sz w:val="28"/>
          <w:szCs w:val="28"/>
        </w:rPr>
        <w:t xml:space="preserve">The course is enhanced with influences from economic, historical, cultural, sociopolitical and scientific factors, to provide a holistic perspective on environmental issues. During the course, students will look at examples on a variety of scales, from local to global, and in an international context. </w:t>
      </w:r>
    </w:p>
    <w:p w:rsidR="00AE5BB0" w:rsidRPr="00AE5BB0" w:rsidRDefault="00AE5BB0" w:rsidP="00AE5BB0">
      <w:pPr>
        <w:spacing w:after="0"/>
        <w:rPr>
          <w:rFonts w:ascii="Calibri" w:hAnsi="Calibri" w:cs="Calibri"/>
          <w:color w:val="000000" w:themeColor="text1"/>
          <w:sz w:val="28"/>
          <w:szCs w:val="28"/>
        </w:rPr>
      </w:pPr>
    </w:p>
    <w:p w:rsidR="00AE5BB0" w:rsidRDefault="00AE5BB0" w:rsidP="00AE5BB0">
      <w:pPr>
        <w:spacing w:after="0"/>
        <w:rPr>
          <w:rFonts w:cs="Calibri"/>
          <w:color w:val="000000" w:themeColor="text1"/>
          <w:sz w:val="28"/>
          <w:szCs w:val="28"/>
        </w:rPr>
      </w:pPr>
      <w:r w:rsidRPr="00AE5BB0">
        <w:rPr>
          <w:rFonts w:cs="Calibri"/>
          <w:color w:val="000000" w:themeColor="text1"/>
          <w:sz w:val="28"/>
          <w:szCs w:val="28"/>
        </w:rPr>
        <w:t>The aims of the ESS course are to enable students to:</w:t>
      </w:r>
    </w:p>
    <w:p w:rsidR="00AE5BB0" w:rsidRPr="00AE5BB0" w:rsidRDefault="00AE5BB0" w:rsidP="00AE5BB0">
      <w:pPr>
        <w:spacing w:after="0"/>
        <w:rPr>
          <w:rFonts w:cs="Calibri"/>
          <w:color w:val="000000" w:themeColor="text1"/>
          <w:sz w:val="28"/>
          <w:szCs w:val="28"/>
        </w:rPr>
      </w:pP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acquire the knowledge and understandings of environmental systems at a variety of scales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apply the knowledge, methodologies and skills to analyze environmental systems and issues at a variety of scales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appreciate the dynamic interconnectedness between environmental systems and societies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value the combination of personal, local and global perspectives in making informed decisions and taking responsible actions on environmental issues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be critically aware that resources are finite, and that these could be inequitably distributed and exploited, and that management of these inequities is the key to sustainability</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develop awareness of the diversity of environmental value systems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develop critical awareness that environmental problems are caused and solved by decisions made by individuals and societies that are based on different areas of knowledge</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engage with the controversies that surround a variety of environmental issues</w:t>
      </w:r>
    </w:p>
    <w:p w:rsidR="00AE5BB0" w:rsidRPr="00AE5BB0" w:rsidRDefault="00AE5BB0" w:rsidP="00AE5BB0">
      <w:pPr>
        <w:numPr>
          <w:ilvl w:val="0"/>
          <w:numId w:val="1"/>
        </w:numPr>
        <w:shd w:val="clear" w:color="auto" w:fill="FFFFFF"/>
        <w:spacing w:after="0" w:line="320" w:lineRule="atLeast"/>
        <w:rPr>
          <w:rFonts w:eastAsia="Times New Roman" w:cs="Arial"/>
          <w:color w:val="000000" w:themeColor="text1"/>
          <w:sz w:val="28"/>
          <w:szCs w:val="28"/>
        </w:rPr>
      </w:pPr>
      <w:r w:rsidRPr="00AE5BB0">
        <w:rPr>
          <w:rFonts w:eastAsia="Times New Roman" w:cs="Arial"/>
          <w:color w:val="000000" w:themeColor="text1"/>
          <w:sz w:val="28"/>
          <w:szCs w:val="28"/>
        </w:rPr>
        <w:t>create innovative solutions to environmental issues by engaging actively in local and global contexts.</w:t>
      </w:r>
    </w:p>
    <w:p w:rsidR="00627292" w:rsidRDefault="00627292" w:rsidP="00AE5BB0">
      <w:pPr>
        <w:spacing w:after="0"/>
        <w:rPr>
          <w:color w:val="000000" w:themeColor="text1"/>
          <w:sz w:val="28"/>
          <w:szCs w:val="28"/>
        </w:rPr>
      </w:pPr>
    </w:p>
    <w:p w:rsidR="003709F6" w:rsidRDefault="003709F6" w:rsidP="00AE5BB0">
      <w:pPr>
        <w:spacing w:after="0"/>
        <w:rPr>
          <w:color w:val="000000" w:themeColor="text1"/>
          <w:sz w:val="28"/>
          <w:szCs w:val="28"/>
        </w:rPr>
      </w:pPr>
      <w:r>
        <w:rPr>
          <w:color w:val="000000" w:themeColor="text1"/>
          <w:sz w:val="28"/>
          <w:szCs w:val="28"/>
        </w:rPr>
        <w:lastRenderedPageBreak/>
        <w:t>Assessment objectives:</w:t>
      </w:r>
    </w:p>
    <w:p w:rsidR="003709F6" w:rsidRDefault="003709F6" w:rsidP="00AE5BB0">
      <w:pPr>
        <w:spacing w:after="0"/>
        <w:rPr>
          <w:color w:val="000000" w:themeColor="text1"/>
          <w:sz w:val="28"/>
          <w:szCs w:val="28"/>
        </w:rPr>
      </w:pPr>
    </w:p>
    <w:p w:rsidR="003709F6" w:rsidRDefault="003709F6" w:rsidP="00AE5BB0">
      <w:pPr>
        <w:spacing w:after="0"/>
        <w:rPr>
          <w:color w:val="000000" w:themeColor="text1"/>
          <w:sz w:val="28"/>
          <w:szCs w:val="28"/>
        </w:rPr>
      </w:pPr>
      <w:r>
        <w:rPr>
          <w:color w:val="000000" w:themeColor="text1"/>
          <w:sz w:val="28"/>
          <w:szCs w:val="28"/>
        </w:rPr>
        <w:t xml:space="preserve">These objectives reflect how the aims of the ESS course will be assessed. It is the intention of this course that students, in the context of environmental systems and related issues, are able to fulfill the following assessment objectives. </w:t>
      </w:r>
    </w:p>
    <w:p w:rsidR="003709F6" w:rsidRPr="003709F6" w:rsidRDefault="003709F6" w:rsidP="003709F6">
      <w:pPr>
        <w:spacing w:after="0" w:line="240" w:lineRule="auto"/>
        <w:rPr>
          <w:color w:val="000000" w:themeColor="text1"/>
          <w:sz w:val="28"/>
          <w:szCs w:val="28"/>
        </w:rPr>
      </w:pPr>
    </w:p>
    <w:p w:rsidR="003709F6" w:rsidRPr="003709F6" w:rsidRDefault="003709F6" w:rsidP="00F31F9A">
      <w:pPr>
        <w:widowControl w:val="0"/>
        <w:autoSpaceDE w:val="0"/>
        <w:autoSpaceDN w:val="0"/>
        <w:adjustRightInd w:val="0"/>
        <w:spacing w:after="120" w:line="240" w:lineRule="auto"/>
        <w:ind w:firstLine="360"/>
        <w:rPr>
          <w:rFonts w:eastAsiaTheme="minorEastAsia" w:cs="Times New Roman"/>
          <w:sz w:val="28"/>
          <w:szCs w:val="28"/>
        </w:rPr>
      </w:pPr>
      <w:r w:rsidRPr="003709F6">
        <w:rPr>
          <w:rFonts w:eastAsiaTheme="minorEastAsia" w:cs="Times New Roman"/>
          <w:sz w:val="28"/>
          <w:szCs w:val="28"/>
        </w:rPr>
        <w:t>1. Demonstrate knowledge and understanding of relevant:</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facts and concepts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methodologies and techniques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values and attitudes.</w:t>
      </w:r>
    </w:p>
    <w:p w:rsidR="003709F6" w:rsidRPr="003709F6" w:rsidRDefault="003709F6" w:rsidP="00F31F9A">
      <w:pPr>
        <w:widowControl w:val="0"/>
        <w:autoSpaceDE w:val="0"/>
        <w:autoSpaceDN w:val="0"/>
        <w:adjustRightInd w:val="0"/>
        <w:spacing w:after="120" w:line="240" w:lineRule="auto"/>
        <w:ind w:firstLine="450"/>
        <w:rPr>
          <w:rFonts w:eastAsiaTheme="minorEastAsia" w:cs="Times New Roman"/>
          <w:sz w:val="28"/>
          <w:szCs w:val="28"/>
        </w:rPr>
      </w:pPr>
      <w:r w:rsidRPr="003709F6">
        <w:rPr>
          <w:rFonts w:eastAsiaTheme="minorEastAsia" w:cs="Times New Roman"/>
          <w:sz w:val="28"/>
          <w:szCs w:val="28"/>
        </w:rPr>
        <w:t>2. Apply this knowledge and understanding in the analysis of:</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explanations, concepts and theories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data and models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case studies in unfamiliar contexts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arguments and value systems.</w:t>
      </w:r>
    </w:p>
    <w:p w:rsidR="003709F6" w:rsidRPr="003709F6" w:rsidRDefault="003709F6" w:rsidP="00F31F9A">
      <w:pPr>
        <w:widowControl w:val="0"/>
        <w:autoSpaceDE w:val="0"/>
        <w:autoSpaceDN w:val="0"/>
        <w:adjustRightInd w:val="0"/>
        <w:spacing w:after="120" w:line="240" w:lineRule="auto"/>
        <w:ind w:firstLine="450"/>
        <w:rPr>
          <w:rFonts w:eastAsiaTheme="minorEastAsia" w:cs="Times New Roman"/>
          <w:sz w:val="28"/>
          <w:szCs w:val="28"/>
        </w:rPr>
      </w:pPr>
      <w:r w:rsidRPr="003709F6">
        <w:rPr>
          <w:rFonts w:eastAsiaTheme="minorEastAsia" w:cs="Times New Roman"/>
          <w:sz w:val="28"/>
          <w:szCs w:val="28"/>
        </w:rPr>
        <w:t>3. Evaluate, justify and synthesize, as appropriate:</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explanations, theories and models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arguments and proposed solutions</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methods of fieldwork and investigation</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cultural viewpoints and value systems</w:t>
      </w:r>
    </w:p>
    <w:p w:rsidR="003709F6" w:rsidRPr="003709F6" w:rsidRDefault="003709F6" w:rsidP="00F31F9A">
      <w:pPr>
        <w:widowControl w:val="0"/>
        <w:autoSpaceDE w:val="0"/>
        <w:autoSpaceDN w:val="0"/>
        <w:adjustRightInd w:val="0"/>
        <w:spacing w:after="120" w:line="240" w:lineRule="auto"/>
        <w:ind w:left="720" w:hanging="270"/>
        <w:rPr>
          <w:rFonts w:eastAsiaTheme="minorEastAsia" w:cs="Times New Roman"/>
          <w:sz w:val="28"/>
          <w:szCs w:val="28"/>
        </w:rPr>
      </w:pPr>
      <w:r w:rsidRPr="003709F6">
        <w:rPr>
          <w:rFonts w:eastAsiaTheme="minorEastAsia" w:cs="Times New Roman"/>
          <w:sz w:val="28"/>
          <w:szCs w:val="28"/>
        </w:rPr>
        <w:t>4. Engage with investigations of environmental and societal issues at the local and global level through:</w:t>
      </w:r>
    </w:p>
    <w:p w:rsidR="003709F6" w:rsidRPr="003709F6" w:rsidRDefault="003709F6" w:rsidP="00F31F9A">
      <w:pPr>
        <w:widowControl w:val="0"/>
        <w:autoSpaceDE w:val="0"/>
        <w:autoSpaceDN w:val="0"/>
        <w:adjustRightInd w:val="0"/>
        <w:spacing w:after="120" w:line="240" w:lineRule="auto"/>
        <w:ind w:left="360" w:firstLine="360"/>
        <w:rPr>
          <w:rFonts w:eastAsiaTheme="minorEastAsia" w:cs="Times New Roman"/>
          <w:sz w:val="28"/>
          <w:szCs w:val="28"/>
        </w:rPr>
      </w:pPr>
      <w:r w:rsidRPr="003709F6">
        <w:rPr>
          <w:rFonts w:eastAsiaTheme="minorEastAsia" w:cs="Times New Roman"/>
          <w:sz w:val="28"/>
          <w:szCs w:val="28"/>
        </w:rPr>
        <w:t>– evaluating the political, economic and social contexts of issues</w:t>
      </w:r>
    </w:p>
    <w:p w:rsidR="003709F6" w:rsidRPr="003709F6" w:rsidRDefault="003709F6" w:rsidP="00F31F9A">
      <w:pPr>
        <w:widowControl w:val="0"/>
        <w:autoSpaceDE w:val="0"/>
        <w:autoSpaceDN w:val="0"/>
        <w:adjustRightInd w:val="0"/>
        <w:spacing w:after="120" w:line="240" w:lineRule="auto"/>
        <w:ind w:left="720"/>
        <w:rPr>
          <w:rFonts w:eastAsiaTheme="minorEastAsia" w:cs="Times New Roman"/>
          <w:sz w:val="28"/>
          <w:szCs w:val="28"/>
        </w:rPr>
      </w:pPr>
      <w:r w:rsidRPr="003709F6">
        <w:rPr>
          <w:rFonts w:eastAsiaTheme="minorEastAsia" w:cs="Times New Roman"/>
          <w:sz w:val="28"/>
          <w:szCs w:val="28"/>
        </w:rPr>
        <w:t>– selecting and applying the appropriate research and practical skills necessary to carry out investigations</w:t>
      </w:r>
    </w:p>
    <w:p w:rsidR="003709F6" w:rsidRPr="003709F6" w:rsidRDefault="003709F6" w:rsidP="00F31F9A">
      <w:pPr>
        <w:widowControl w:val="0"/>
        <w:autoSpaceDE w:val="0"/>
        <w:autoSpaceDN w:val="0"/>
        <w:adjustRightInd w:val="0"/>
        <w:spacing w:after="120" w:line="240" w:lineRule="auto"/>
        <w:ind w:left="720"/>
        <w:rPr>
          <w:rFonts w:eastAsiaTheme="minorEastAsia" w:cs="Times New Roman"/>
          <w:sz w:val="28"/>
          <w:szCs w:val="28"/>
        </w:rPr>
      </w:pPr>
      <w:r w:rsidRPr="003709F6">
        <w:rPr>
          <w:rFonts w:eastAsiaTheme="minorEastAsia" w:cs="Times New Roman"/>
          <w:sz w:val="28"/>
          <w:szCs w:val="28"/>
        </w:rPr>
        <w:t>– suggesting collaborative and innovative solutions that demonstrate awareness and respect for the cultural differences and value systems of others</w:t>
      </w:r>
    </w:p>
    <w:p w:rsidR="00F31F9A" w:rsidRDefault="00F31F9A" w:rsidP="00F31F9A">
      <w:pPr>
        <w:shd w:val="clear" w:color="auto" w:fill="FFFFFF"/>
        <w:spacing w:before="240" w:after="120" w:line="264" w:lineRule="atLeast"/>
        <w:outlineLvl w:val="2"/>
        <w:rPr>
          <w:rFonts w:eastAsia="Times New Roman" w:cs="Times New Roman"/>
          <w:color w:val="292929"/>
          <w:sz w:val="28"/>
          <w:szCs w:val="28"/>
        </w:rPr>
      </w:pPr>
    </w:p>
    <w:p w:rsidR="00F31F9A" w:rsidRDefault="00F31F9A" w:rsidP="00F31F9A">
      <w:pPr>
        <w:shd w:val="clear" w:color="auto" w:fill="FFFFFF"/>
        <w:spacing w:before="240" w:after="120" w:line="264" w:lineRule="atLeast"/>
        <w:outlineLvl w:val="2"/>
        <w:rPr>
          <w:rFonts w:eastAsia="Times New Roman" w:cs="Times New Roman"/>
          <w:color w:val="292929"/>
          <w:sz w:val="28"/>
          <w:szCs w:val="28"/>
        </w:rPr>
      </w:pPr>
    </w:p>
    <w:p w:rsidR="00F31F9A" w:rsidRDefault="00F31F9A" w:rsidP="00F31F9A">
      <w:pPr>
        <w:shd w:val="clear" w:color="auto" w:fill="FFFFFF"/>
        <w:spacing w:before="240" w:after="120" w:line="264" w:lineRule="atLeast"/>
        <w:outlineLvl w:val="2"/>
        <w:rPr>
          <w:rFonts w:eastAsia="Times New Roman" w:cs="Times New Roman"/>
          <w:color w:val="292929"/>
          <w:sz w:val="28"/>
          <w:szCs w:val="28"/>
        </w:rPr>
      </w:pPr>
    </w:p>
    <w:p w:rsidR="00F31F9A" w:rsidRPr="00F31F9A" w:rsidRDefault="00F31F9A" w:rsidP="00F31F9A">
      <w:pPr>
        <w:shd w:val="clear" w:color="auto" w:fill="FFFFFF"/>
        <w:spacing w:before="240" w:after="120" w:line="264" w:lineRule="atLeast"/>
        <w:outlineLvl w:val="2"/>
        <w:rPr>
          <w:rFonts w:eastAsia="Times New Roman" w:cs="Times New Roman"/>
          <w:color w:val="292929"/>
          <w:sz w:val="28"/>
          <w:szCs w:val="28"/>
        </w:rPr>
      </w:pPr>
      <w:r w:rsidRPr="00F31F9A">
        <w:rPr>
          <w:rFonts w:eastAsia="Times New Roman" w:cs="Times New Roman"/>
          <w:color w:val="292929"/>
          <w:sz w:val="28"/>
          <w:szCs w:val="28"/>
        </w:rPr>
        <w:lastRenderedPageBreak/>
        <w:t>Big questions:</w:t>
      </w:r>
    </w:p>
    <w:p w:rsidR="00F31F9A" w:rsidRPr="00F31F9A" w:rsidRDefault="00F31F9A" w:rsidP="00F31F9A">
      <w:pPr>
        <w:shd w:val="clear" w:color="auto" w:fill="FFFFFF"/>
        <w:spacing w:after="120" w:line="360" w:lineRule="atLeast"/>
        <w:rPr>
          <w:rFonts w:eastAsia="Times New Roman" w:cs="Times New Roman"/>
          <w:color w:val="292929"/>
          <w:sz w:val="28"/>
          <w:szCs w:val="28"/>
        </w:rPr>
      </w:pPr>
      <w:r w:rsidRPr="00F31F9A">
        <w:rPr>
          <w:rFonts w:eastAsia="Times New Roman" w:cs="Times New Roman"/>
          <w:color w:val="292929"/>
          <w:sz w:val="28"/>
          <w:szCs w:val="28"/>
        </w:rPr>
        <w:t>The following big questions are intended as a guide to shape an overall concept-based approach to the delivery of this subject, and to encourage a holistic perspective on the relationship between human societies and natural systems. They have been designed to engender a vision of the overarching principles that are central to the course, and to encourage students to revisit central ideas in different contexts.</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Which strengths and weaknesses of the systems approach and of the use of models have been revealed through this topic?</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To what extent have the solutions emerging from this topic been directed at </w:t>
      </w:r>
      <w:r w:rsidRPr="00F31F9A">
        <w:rPr>
          <w:rFonts w:eastAsia="Times New Roman" w:cs="Times New Roman"/>
          <w:b/>
          <w:bCs/>
          <w:color w:val="292929"/>
          <w:sz w:val="28"/>
          <w:szCs w:val="28"/>
        </w:rPr>
        <w:t>preventing</w:t>
      </w:r>
      <w:r w:rsidRPr="00F31F9A">
        <w:rPr>
          <w:rFonts w:eastAsia="Times New Roman" w:cs="Times New Roman"/>
          <w:color w:val="292929"/>
          <w:sz w:val="28"/>
          <w:szCs w:val="28"/>
        </w:rPr>
        <w:t xml:space="preserve"> environmental impacts, </w:t>
      </w:r>
      <w:r w:rsidRPr="00F31F9A">
        <w:rPr>
          <w:rFonts w:eastAsia="Times New Roman" w:cs="Times New Roman"/>
          <w:b/>
          <w:bCs/>
          <w:color w:val="292929"/>
          <w:sz w:val="28"/>
          <w:szCs w:val="28"/>
        </w:rPr>
        <w:t>limiting</w:t>
      </w:r>
      <w:r w:rsidRPr="00F31F9A">
        <w:rPr>
          <w:rFonts w:eastAsia="Times New Roman" w:cs="Times New Roman"/>
          <w:color w:val="292929"/>
          <w:sz w:val="28"/>
          <w:szCs w:val="28"/>
        </w:rPr>
        <w:t> the extent of the environmental impacts or </w:t>
      </w:r>
      <w:r w:rsidRPr="00F31F9A">
        <w:rPr>
          <w:rFonts w:eastAsia="Times New Roman" w:cs="Times New Roman"/>
          <w:b/>
          <w:bCs/>
          <w:color w:val="292929"/>
          <w:sz w:val="28"/>
          <w:szCs w:val="28"/>
        </w:rPr>
        <w:t>restoring</w:t>
      </w:r>
      <w:r w:rsidRPr="00F31F9A">
        <w:rPr>
          <w:rFonts w:eastAsia="Times New Roman" w:cs="Times New Roman"/>
          <w:color w:val="292929"/>
          <w:sz w:val="28"/>
          <w:szCs w:val="28"/>
        </w:rPr>
        <w:t> systems in which environmental impacts have already occurred?</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What value systems are at play in the causes and approaches to resolving the issues addressed in this topic?</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How does your personal value system compare with the others you have encountered in the context of issues raised in this topic?</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How are the issues addressed in this topic relevant to sustainability or sustainable development?</w:t>
      </w:r>
    </w:p>
    <w:p w:rsidR="00F31F9A" w:rsidRPr="00F31F9A" w:rsidRDefault="00F31F9A" w:rsidP="002E2B88">
      <w:pPr>
        <w:numPr>
          <w:ilvl w:val="0"/>
          <w:numId w:val="37"/>
        </w:numPr>
        <w:shd w:val="clear" w:color="auto" w:fill="FFFFFF"/>
        <w:spacing w:after="120" w:line="240" w:lineRule="auto"/>
        <w:rPr>
          <w:rFonts w:eastAsia="Times New Roman" w:cs="Times New Roman"/>
          <w:color w:val="292929"/>
          <w:sz w:val="28"/>
          <w:szCs w:val="28"/>
        </w:rPr>
      </w:pPr>
      <w:r w:rsidRPr="00F31F9A">
        <w:rPr>
          <w:rFonts w:eastAsia="Times New Roman" w:cs="Times New Roman"/>
          <w:color w:val="292929"/>
          <w:sz w:val="28"/>
          <w:szCs w:val="28"/>
        </w:rPr>
        <w:t>In which ways might the solutions explored in this topic alter your predictions for the state of human societies and the biosphere decades from now?</w:t>
      </w:r>
    </w:p>
    <w:p w:rsidR="003709F6" w:rsidRPr="00F31F9A"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F31F9A" w:rsidRDefault="00F31F9A"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3709F6" w:rsidRDefault="003709F6"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3709F6" w:rsidRPr="003709F6" w:rsidRDefault="003709F6" w:rsidP="003709F6">
      <w:pPr>
        <w:spacing w:after="0" w:line="240" w:lineRule="auto"/>
        <w:rPr>
          <w:rFonts w:ascii="Calibri" w:eastAsia="Times New Roman" w:hAnsi="Calibri" w:cs="Calibri"/>
          <w:b/>
          <w:sz w:val="52"/>
          <w:szCs w:val="52"/>
        </w:rPr>
      </w:pPr>
      <w:r w:rsidRPr="003709F6">
        <w:rPr>
          <w:rFonts w:ascii="Calibri" w:eastAsia="Times New Roman" w:hAnsi="Calibri" w:cs="Calibri"/>
          <w:b/>
          <w:sz w:val="52"/>
          <w:szCs w:val="52"/>
        </w:rPr>
        <w:lastRenderedPageBreak/>
        <w:t xml:space="preserve">IB </w:t>
      </w:r>
      <w:r w:rsidR="00031AC3">
        <w:rPr>
          <w:rFonts w:ascii="Calibri" w:eastAsia="Times New Roman" w:hAnsi="Calibri" w:cs="Calibri"/>
          <w:b/>
          <w:sz w:val="52"/>
          <w:szCs w:val="52"/>
        </w:rPr>
        <w:t>Environmental Systems and Societies</w:t>
      </w:r>
      <w:r w:rsidRPr="003709F6">
        <w:rPr>
          <w:rFonts w:ascii="Calibri" w:eastAsia="Times New Roman" w:hAnsi="Calibri" w:cs="Calibri"/>
          <w:b/>
          <w:sz w:val="52"/>
          <w:szCs w:val="52"/>
        </w:rPr>
        <w:t xml:space="preserve"> Scope</w:t>
      </w:r>
    </w:p>
    <w:p w:rsidR="003709F6" w:rsidRDefault="00031AC3" w:rsidP="003709F6">
      <w:pPr>
        <w:spacing w:after="0" w:line="240" w:lineRule="auto"/>
        <w:rPr>
          <w:rFonts w:ascii="Calibri" w:eastAsia="Times New Roman" w:hAnsi="Calibri" w:cs="Calibri"/>
          <w:sz w:val="36"/>
          <w:szCs w:val="36"/>
        </w:rPr>
      </w:pPr>
      <w:r w:rsidRPr="00031AC3">
        <w:rPr>
          <w:rFonts w:ascii="Calibri" w:eastAsia="Times New Roman" w:hAnsi="Calibri" w:cs="Calibri"/>
          <w:sz w:val="36"/>
          <w:szCs w:val="36"/>
        </w:rPr>
        <w:t xml:space="preserve">Syllabus </w:t>
      </w:r>
      <w:r>
        <w:rPr>
          <w:rFonts w:ascii="Calibri" w:eastAsia="Times New Roman" w:hAnsi="Calibri" w:cs="Calibri"/>
          <w:sz w:val="36"/>
          <w:szCs w:val="36"/>
        </w:rPr>
        <w:t>Outline</w:t>
      </w:r>
    </w:p>
    <w:p w:rsidR="00031AC3" w:rsidRPr="003709F6" w:rsidRDefault="00031AC3" w:rsidP="003709F6">
      <w:pPr>
        <w:spacing w:after="0" w:line="240" w:lineRule="auto"/>
        <w:rPr>
          <w:rFonts w:ascii="Calibri" w:eastAsia="Times New Roman" w:hAnsi="Calibri" w:cs="Calibri"/>
          <w:sz w:val="36"/>
          <w:szCs w:val="36"/>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20"/>
        <w:gridCol w:w="2245"/>
      </w:tblGrid>
      <w:tr w:rsidR="00031AC3" w:rsidRPr="00031AC3" w:rsidTr="00031AC3">
        <w:trPr>
          <w:trHeight w:val="753"/>
          <w:jc w:val="center"/>
        </w:trPr>
        <w:tc>
          <w:tcPr>
            <w:tcW w:w="7920" w:type="dxa"/>
            <w:shd w:val="clear" w:color="auto" w:fill="ECECEC"/>
            <w:tcMar>
              <w:top w:w="120" w:type="dxa"/>
              <w:left w:w="150" w:type="dxa"/>
              <w:bottom w:w="120" w:type="dxa"/>
              <w:right w:w="168" w:type="dxa"/>
            </w:tcMar>
            <w:hideMark/>
          </w:tcPr>
          <w:p w:rsidR="00031AC3" w:rsidRPr="00031AC3" w:rsidRDefault="00031AC3" w:rsidP="00031AC3">
            <w:pPr>
              <w:spacing w:after="0" w:line="360" w:lineRule="atLeast"/>
              <w:rPr>
                <w:rFonts w:eastAsia="Times New Roman" w:cs="Times New Roman"/>
                <w:b/>
                <w:bCs/>
                <w:color w:val="666666"/>
                <w:sz w:val="24"/>
                <w:szCs w:val="24"/>
              </w:rPr>
            </w:pPr>
            <w:r w:rsidRPr="00031AC3">
              <w:rPr>
                <w:rFonts w:eastAsia="Times New Roman" w:cs="Times New Roman"/>
                <w:b/>
                <w:bCs/>
                <w:color w:val="666666"/>
                <w:sz w:val="24"/>
                <w:szCs w:val="24"/>
              </w:rPr>
              <w:t>Syllabus component</w:t>
            </w:r>
          </w:p>
        </w:tc>
        <w:tc>
          <w:tcPr>
            <w:tcW w:w="2245" w:type="dxa"/>
            <w:shd w:val="clear" w:color="auto" w:fill="ECECEC"/>
            <w:tcMar>
              <w:top w:w="120" w:type="dxa"/>
              <w:left w:w="150" w:type="dxa"/>
              <w:bottom w:w="120" w:type="dxa"/>
              <w:right w:w="168" w:type="dxa"/>
            </w:tcMar>
            <w:hideMark/>
          </w:tcPr>
          <w:p w:rsidR="00031AC3" w:rsidRDefault="00031AC3" w:rsidP="00031AC3">
            <w:pPr>
              <w:spacing w:after="0" w:line="360" w:lineRule="atLeast"/>
              <w:jc w:val="center"/>
              <w:rPr>
                <w:rFonts w:eastAsia="Times New Roman" w:cs="Times New Roman"/>
                <w:b/>
                <w:bCs/>
                <w:color w:val="666666"/>
                <w:sz w:val="24"/>
                <w:szCs w:val="24"/>
              </w:rPr>
            </w:pPr>
            <w:r w:rsidRPr="00031AC3">
              <w:rPr>
                <w:rFonts w:eastAsia="Times New Roman" w:cs="Times New Roman"/>
                <w:b/>
                <w:bCs/>
                <w:color w:val="666666"/>
                <w:sz w:val="24"/>
                <w:szCs w:val="24"/>
              </w:rPr>
              <w:t xml:space="preserve">Recommended </w:t>
            </w:r>
          </w:p>
          <w:p w:rsidR="00031AC3" w:rsidRPr="00031AC3" w:rsidRDefault="00031AC3" w:rsidP="00031AC3">
            <w:pPr>
              <w:spacing w:after="0" w:line="360" w:lineRule="atLeast"/>
              <w:jc w:val="center"/>
              <w:rPr>
                <w:rFonts w:eastAsia="Times New Roman" w:cs="Times New Roman"/>
                <w:b/>
                <w:bCs/>
                <w:color w:val="666666"/>
                <w:sz w:val="24"/>
                <w:szCs w:val="24"/>
              </w:rPr>
            </w:pPr>
            <w:r w:rsidRPr="00031AC3">
              <w:rPr>
                <w:rFonts w:eastAsia="Times New Roman" w:cs="Times New Roman"/>
                <w:b/>
                <w:bCs/>
                <w:color w:val="666666"/>
                <w:sz w:val="24"/>
                <w:szCs w:val="24"/>
              </w:rPr>
              <w:t>teaching hours</w:t>
            </w:r>
          </w:p>
        </w:tc>
      </w:tr>
      <w:tr w:rsidR="00031AC3" w:rsidRPr="00031AC3" w:rsidTr="00031AC3">
        <w:trPr>
          <w:trHeight w:val="4385"/>
          <w:jc w:val="center"/>
        </w:trPr>
        <w:tc>
          <w:tcPr>
            <w:tcW w:w="7920" w:type="dxa"/>
            <w:shd w:val="clear" w:color="auto" w:fill="FFFFFF"/>
            <w:tcMar>
              <w:top w:w="120" w:type="dxa"/>
              <w:left w:w="150" w:type="dxa"/>
              <w:bottom w:w="120" w:type="dxa"/>
              <w:right w:w="168" w:type="dxa"/>
            </w:tcMar>
            <w:hideMark/>
          </w:tcPr>
          <w:p w:rsidR="00031AC3" w:rsidRPr="00031AC3" w:rsidRDefault="00031AC3" w:rsidP="00031AC3">
            <w:pPr>
              <w:spacing w:after="120" w:line="264" w:lineRule="atLeast"/>
              <w:outlineLvl w:val="4"/>
              <w:rPr>
                <w:rFonts w:eastAsia="Times New Roman" w:cs="Times New Roman"/>
                <w:b/>
                <w:bCs/>
                <w:color w:val="292929"/>
                <w:sz w:val="28"/>
                <w:szCs w:val="28"/>
              </w:rPr>
            </w:pPr>
            <w:r w:rsidRPr="00031AC3">
              <w:rPr>
                <w:rFonts w:eastAsia="Times New Roman" w:cs="Times New Roman"/>
                <w:b/>
                <w:bCs/>
                <w:color w:val="292929"/>
                <w:sz w:val="28"/>
                <w:szCs w:val="28"/>
              </w:rPr>
              <w:t>Core content</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1—Foundations of environmental systems and societies</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2—Ecosystems and ecology</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3—Biodiversity and conservation</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4—Water and aquatic food production systems and societies</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5—Soil systems and terrestrial food production systems and societies</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6—Atmospheric systems and societies</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7—Climate change and energy production</w:t>
            </w:r>
          </w:p>
          <w:p w:rsidR="00031AC3" w:rsidRPr="00031AC3" w:rsidRDefault="00031AC3" w:rsidP="00031AC3">
            <w:pPr>
              <w:spacing w:after="120" w:line="360" w:lineRule="atLeast"/>
              <w:rPr>
                <w:rFonts w:eastAsia="Times New Roman" w:cs="Times New Roman"/>
                <w:color w:val="292929"/>
                <w:sz w:val="24"/>
                <w:szCs w:val="24"/>
              </w:rPr>
            </w:pPr>
            <w:r w:rsidRPr="00031AC3">
              <w:rPr>
                <w:rFonts w:eastAsia="Times New Roman" w:cs="Times New Roman"/>
                <w:color w:val="292929"/>
                <w:sz w:val="24"/>
                <w:szCs w:val="24"/>
              </w:rPr>
              <w:t>Topic 8—Human systems and resource use</w:t>
            </w:r>
          </w:p>
        </w:tc>
        <w:tc>
          <w:tcPr>
            <w:tcW w:w="2245" w:type="dxa"/>
            <w:shd w:val="clear" w:color="auto" w:fill="FFFFFF"/>
            <w:tcMar>
              <w:top w:w="120" w:type="dxa"/>
              <w:left w:w="150" w:type="dxa"/>
              <w:bottom w:w="120" w:type="dxa"/>
              <w:right w:w="168" w:type="dxa"/>
            </w:tcMar>
            <w:hideMark/>
          </w:tcPr>
          <w:p w:rsidR="00031AC3" w:rsidRPr="00031AC3" w:rsidRDefault="00031AC3" w:rsidP="00031AC3">
            <w:pPr>
              <w:spacing w:after="120" w:line="264" w:lineRule="atLeast"/>
              <w:jc w:val="center"/>
              <w:outlineLvl w:val="4"/>
              <w:rPr>
                <w:rFonts w:eastAsia="Times New Roman" w:cs="Times New Roman"/>
                <w:b/>
                <w:bCs/>
                <w:color w:val="292929"/>
                <w:sz w:val="24"/>
                <w:szCs w:val="24"/>
              </w:rPr>
            </w:pPr>
            <w:r w:rsidRPr="00031AC3">
              <w:rPr>
                <w:rFonts w:eastAsia="Times New Roman" w:cs="Times New Roman"/>
                <w:b/>
                <w:bCs/>
                <w:color w:val="292929"/>
                <w:sz w:val="24"/>
                <w:szCs w:val="24"/>
              </w:rPr>
              <w:t>120</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16</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25</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13</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15</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12</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10</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13</w:t>
            </w:r>
          </w:p>
          <w:p w:rsidR="00031AC3" w:rsidRPr="00031AC3" w:rsidRDefault="00031AC3" w:rsidP="00031AC3">
            <w:pPr>
              <w:spacing w:after="120" w:line="360" w:lineRule="atLeast"/>
              <w:jc w:val="center"/>
              <w:rPr>
                <w:rFonts w:eastAsia="Times New Roman" w:cs="Times New Roman"/>
                <w:color w:val="292929"/>
                <w:sz w:val="24"/>
                <w:szCs w:val="24"/>
              </w:rPr>
            </w:pPr>
            <w:r w:rsidRPr="00031AC3">
              <w:rPr>
                <w:rFonts w:eastAsia="Times New Roman" w:cs="Times New Roman"/>
                <w:color w:val="292929"/>
                <w:sz w:val="24"/>
                <w:szCs w:val="24"/>
              </w:rPr>
              <w:t>16</w:t>
            </w:r>
          </w:p>
        </w:tc>
      </w:tr>
      <w:tr w:rsidR="00031AC3" w:rsidRPr="00031AC3" w:rsidTr="00031AC3">
        <w:trPr>
          <w:trHeight w:val="1364"/>
          <w:jc w:val="center"/>
        </w:trPr>
        <w:tc>
          <w:tcPr>
            <w:tcW w:w="7920" w:type="dxa"/>
            <w:shd w:val="clear" w:color="auto" w:fill="FFFFFF"/>
            <w:tcMar>
              <w:top w:w="120" w:type="dxa"/>
              <w:left w:w="150" w:type="dxa"/>
              <w:bottom w:w="120" w:type="dxa"/>
              <w:right w:w="168" w:type="dxa"/>
            </w:tcMar>
          </w:tcPr>
          <w:p w:rsidR="00031AC3" w:rsidRPr="00031AC3" w:rsidRDefault="00031AC3" w:rsidP="00031AC3">
            <w:pPr>
              <w:spacing w:after="120" w:line="264" w:lineRule="atLeast"/>
              <w:outlineLvl w:val="4"/>
              <w:rPr>
                <w:rFonts w:eastAsia="Times New Roman" w:cs="Times New Roman"/>
                <w:b/>
                <w:bCs/>
                <w:color w:val="292929"/>
                <w:sz w:val="28"/>
                <w:szCs w:val="28"/>
              </w:rPr>
            </w:pPr>
            <w:r w:rsidRPr="00031AC3">
              <w:rPr>
                <w:rFonts w:eastAsia="Times New Roman" w:cs="Times New Roman"/>
                <w:b/>
                <w:bCs/>
                <w:color w:val="292929"/>
                <w:sz w:val="28"/>
                <w:szCs w:val="28"/>
              </w:rPr>
              <w:t>Practical scheme of work</w:t>
            </w:r>
          </w:p>
          <w:p w:rsidR="00031AC3" w:rsidRPr="00031AC3" w:rsidRDefault="00031AC3" w:rsidP="00031AC3">
            <w:pPr>
              <w:spacing w:after="120" w:line="264" w:lineRule="atLeast"/>
              <w:outlineLvl w:val="4"/>
              <w:rPr>
                <w:rFonts w:eastAsia="Times New Roman" w:cs="Times New Roman"/>
                <w:b/>
                <w:bCs/>
                <w:color w:val="292929"/>
                <w:sz w:val="24"/>
                <w:szCs w:val="24"/>
              </w:rPr>
            </w:pPr>
            <w:r>
              <w:rPr>
                <w:rFonts w:eastAsia="Times New Roman" w:cs="Times New Roman"/>
                <w:b/>
                <w:bCs/>
                <w:color w:val="292929"/>
                <w:sz w:val="24"/>
                <w:szCs w:val="24"/>
              </w:rPr>
              <w:t>Practical activities</w:t>
            </w:r>
          </w:p>
          <w:p w:rsidR="00031AC3" w:rsidRPr="00031AC3" w:rsidRDefault="00031AC3" w:rsidP="00031AC3">
            <w:pPr>
              <w:spacing w:after="120" w:line="264" w:lineRule="atLeast"/>
              <w:outlineLvl w:val="4"/>
              <w:rPr>
                <w:rFonts w:eastAsia="Times New Roman" w:cs="Times New Roman"/>
                <w:b/>
                <w:bCs/>
                <w:color w:val="292929"/>
                <w:sz w:val="24"/>
                <w:szCs w:val="24"/>
              </w:rPr>
            </w:pPr>
            <w:r>
              <w:rPr>
                <w:rFonts w:eastAsia="Times New Roman" w:cs="Times New Roman"/>
                <w:b/>
                <w:bCs/>
                <w:color w:val="292929"/>
                <w:sz w:val="24"/>
                <w:szCs w:val="24"/>
              </w:rPr>
              <w:t>Individual investigation</w:t>
            </w:r>
          </w:p>
        </w:tc>
        <w:tc>
          <w:tcPr>
            <w:tcW w:w="2245" w:type="dxa"/>
            <w:shd w:val="clear" w:color="auto" w:fill="FFFFFF"/>
            <w:tcMar>
              <w:top w:w="120" w:type="dxa"/>
              <w:left w:w="150" w:type="dxa"/>
              <w:bottom w:w="120" w:type="dxa"/>
              <w:right w:w="168" w:type="dxa"/>
            </w:tcMar>
          </w:tcPr>
          <w:p w:rsidR="00031AC3" w:rsidRPr="00031AC3" w:rsidRDefault="00031AC3" w:rsidP="00031AC3">
            <w:pPr>
              <w:spacing w:after="120" w:line="264" w:lineRule="atLeast"/>
              <w:jc w:val="center"/>
              <w:outlineLvl w:val="4"/>
              <w:rPr>
                <w:rFonts w:eastAsia="Times New Roman" w:cs="Times New Roman"/>
                <w:b/>
                <w:bCs/>
                <w:color w:val="292929"/>
                <w:sz w:val="28"/>
                <w:szCs w:val="28"/>
              </w:rPr>
            </w:pPr>
            <w:r w:rsidRPr="00031AC3">
              <w:rPr>
                <w:rFonts w:eastAsia="Times New Roman" w:cs="Times New Roman"/>
                <w:b/>
                <w:bCs/>
                <w:color w:val="292929"/>
                <w:sz w:val="28"/>
                <w:szCs w:val="28"/>
              </w:rPr>
              <w:t>30</w:t>
            </w:r>
          </w:p>
          <w:p w:rsidR="00031AC3" w:rsidRPr="00031AC3" w:rsidRDefault="00031AC3" w:rsidP="00031AC3">
            <w:pPr>
              <w:spacing w:after="120" w:line="264" w:lineRule="atLeast"/>
              <w:jc w:val="center"/>
              <w:outlineLvl w:val="4"/>
              <w:rPr>
                <w:rFonts w:eastAsia="Times New Roman" w:cs="Times New Roman"/>
                <w:bCs/>
                <w:color w:val="292929"/>
                <w:sz w:val="24"/>
                <w:szCs w:val="24"/>
              </w:rPr>
            </w:pPr>
            <w:r w:rsidRPr="00031AC3">
              <w:rPr>
                <w:rFonts w:eastAsia="Times New Roman" w:cs="Times New Roman"/>
                <w:bCs/>
                <w:color w:val="292929"/>
                <w:sz w:val="24"/>
                <w:szCs w:val="24"/>
              </w:rPr>
              <w:t>20</w:t>
            </w:r>
          </w:p>
          <w:p w:rsidR="00031AC3" w:rsidRPr="00031AC3" w:rsidRDefault="00031AC3" w:rsidP="00031AC3">
            <w:pPr>
              <w:spacing w:after="120" w:line="264" w:lineRule="atLeast"/>
              <w:jc w:val="center"/>
              <w:outlineLvl w:val="4"/>
              <w:rPr>
                <w:rFonts w:eastAsia="Times New Roman" w:cs="Times New Roman"/>
                <w:b/>
                <w:bCs/>
                <w:color w:val="292929"/>
                <w:sz w:val="24"/>
                <w:szCs w:val="24"/>
              </w:rPr>
            </w:pPr>
            <w:r w:rsidRPr="00031AC3">
              <w:rPr>
                <w:rFonts w:eastAsia="Times New Roman" w:cs="Times New Roman"/>
                <w:bCs/>
                <w:color w:val="292929"/>
                <w:sz w:val="24"/>
                <w:szCs w:val="24"/>
              </w:rPr>
              <w:t>10</w:t>
            </w:r>
          </w:p>
        </w:tc>
      </w:tr>
      <w:tr w:rsidR="00031AC3" w:rsidRPr="00031AC3" w:rsidTr="00031AC3">
        <w:trPr>
          <w:trHeight w:val="473"/>
          <w:jc w:val="center"/>
        </w:trPr>
        <w:tc>
          <w:tcPr>
            <w:tcW w:w="7920" w:type="dxa"/>
            <w:shd w:val="clear" w:color="auto" w:fill="FFFFFF"/>
            <w:tcMar>
              <w:top w:w="120" w:type="dxa"/>
              <w:left w:w="150" w:type="dxa"/>
              <w:bottom w:w="120" w:type="dxa"/>
              <w:right w:w="168" w:type="dxa"/>
            </w:tcMar>
          </w:tcPr>
          <w:p w:rsidR="00031AC3" w:rsidRPr="00031AC3" w:rsidRDefault="00031AC3" w:rsidP="00031AC3">
            <w:pPr>
              <w:shd w:val="clear" w:color="auto" w:fill="FFFFFF"/>
              <w:spacing w:after="0" w:line="240" w:lineRule="auto"/>
              <w:outlineLvl w:val="4"/>
              <w:rPr>
                <w:rFonts w:ascii="Helvetica" w:eastAsia="Times New Roman" w:hAnsi="Helvetica" w:cs="Times New Roman"/>
                <w:b/>
                <w:bCs/>
                <w:color w:val="292929"/>
                <w:sz w:val="29"/>
                <w:szCs w:val="29"/>
              </w:rPr>
            </w:pPr>
            <w:r w:rsidRPr="00031AC3">
              <w:rPr>
                <w:rFonts w:ascii="Helvetica" w:eastAsia="Times New Roman" w:hAnsi="Helvetica" w:cs="Times New Roman"/>
                <w:b/>
                <w:bCs/>
                <w:color w:val="292929"/>
                <w:sz w:val="29"/>
                <w:szCs w:val="29"/>
              </w:rPr>
              <w:t>Total teaching hours</w:t>
            </w:r>
          </w:p>
        </w:tc>
        <w:tc>
          <w:tcPr>
            <w:tcW w:w="2245" w:type="dxa"/>
            <w:shd w:val="clear" w:color="auto" w:fill="FFFFFF"/>
            <w:tcMar>
              <w:top w:w="120" w:type="dxa"/>
              <w:left w:w="150" w:type="dxa"/>
              <w:bottom w:w="120" w:type="dxa"/>
              <w:right w:w="168" w:type="dxa"/>
            </w:tcMar>
          </w:tcPr>
          <w:p w:rsidR="00031AC3" w:rsidRPr="00031AC3" w:rsidRDefault="00031AC3" w:rsidP="00031AC3">
            <w:pPr>
              <w:spacing w:after="0" w:line="240" w:lineRule="auto"/>
              <w:jc w:val="center"/>
              <w:outlineLvl w:val="4"/>
              <w:rPr>
                <w:rFonts w:eastAsia="Times New Roman" w:cs="Times New Roman"/>
                <w:b/>
                <w:bCs/>
                <w:color w:val="292929"/>
                <w:sz w:val="28"/>
                <w:szCs w:val="28"/>
              </w:rPr>
            </w:pPr>
            <w:r>
              <w:rPr>
                <w:rFonts w:eastAsia="Times New Roman" w:cs="Times New Roman"/>
                <w:b/>
                <w:bCs/>
                <w:color w:val="292929"/>
                <w:sz w:val="28"/>
                <w:szCs w:val="28"/>
              </w:rPr>
              <w:t>150</w:t>
            </w:r>
          </w:p>
        </w:tc>
      </w:tr>
    </w:tbl>
    <w:p w:rsidR="003709F6" w:rsidRDefault="003709F6"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465490" w:rsidRDefault="00465490" w:rsidP="003709F6">
      <w:pPr>
        <w:spacing w:after="0" w:line="240" w:lineRule="auto"/>
        <w:rPr>
          <w:color w:val="000000" w:themeColor="text1"/>
          <w:sz w:val="28"/>
          <w:szCs w:val="28"/>
        </w:rPr>
      </w:pPr>
    </w:p>
    <w:p w:rsidR="00F31F9A" w:rsidRPr="00F31F9A" w:rsidRDefault="00F31F9A" w:rsidP="00F31F9A">
      <w:pPr>
        <w:shd w:val="clear" w:color="auto" w:fill="FFFFFF"/>
        <w:spacing w:before="240" w:after="120" w:line="264" w:lineRule="atLeast"/>
        <w:outlineLvl w:val="2"/>
        <w:rPr>
          <w:rFonts w:ascii="Helvetica" w:eastAsia="Times New Roman" w:hAnsi="Helvetica" w:cs="Times New Roman"/>
          <w:color w:val="292929"/>
          <w:sz w:val="32"/>
          <w:szCs w:val="32"/>
        </w:rPr>
      </w:pPr>
      <w:r w:rsidRPr="00F31F9A">
        <w:rPr>
          <w:rFonts w:ascii="Helvetica" w:eastAsia="Times New Roman" w:hAnsi="Helvetica" w:cs="Times New Roman"/>
          <w:color w:val="292929"/>
          <w:sz w:val="32"/>
          <w:szCs w:val="32"/>
        </w:rPr>
        <w:lastRenderedPageBreak/>
        <w:t>Topic 1: Foundations of environmental systems and societies (16 hours)</w:t>
      </w:r>
    </w:p>
    <w:p w:rsidR="00F31F9A" w:rsidRPr="00F31F9A" w:rsidRDefault="00F31F9A" w:rsidP="00F31F9A">
      <w:pPr>
        <w:shd w:val="clear" w:color="auto" w:fill="FFFFFF"/>
        <w:spacing w:after="120" w:line="360" w:lineRule="atLeast"/>
        <w:rPr>
          <w:rFonts w:ascii="Helvetica" w:eastAsia="Times New Roman" w:hAnsi="Helvetica" w:cs="Times New Roman"/>
          <w:color w:val="292929"/>
        </w:rPr>
      </w:pPr>
      <w:r w:rsidRPr="00F31F9A">
        <w:rPr>
          <w:rFonts w:ascii="Helvetica" w:eastAsia="Times New Roman" w:hAnsi="Helvetica" w:cs="Times New Roman"/>
          <w:b/>
          <w:bCs/>
          <w:color w:val="292929"/>
        </w:rPr>
        <w:t>Big questions: </w:t>
      </w:r>
      <w:r w:rsidRPr="00F31F9A">
        <w:rPr>
          <w:rFonts w:ascii="Helvetica" w:eastAsia="Times New Roman" w:hAnsi="Helvetica" w:cs="Times New Roman"/>
          <w:color w:val="292929"/>
        </w:rPr>
        <w:t>This topic may be particularly appropriate for considering big questions A, C, D and E.</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F31F9A" w:rsidRPr="00F31F9A" w:rsidTr="00F31F9A">
        <w:trPr>
          <w:trHeight w:val="324"/>
        </w:trPr>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b/>
                <w:bCs/>
                <w:color w:val="666666"/>
                <w:sz w:val="19"/>
                <w:szCs w:val="19"/>
              </w:rPr>
            </w:pPr>
            <w:r w:rsidRPr="00F31F9A">
              <w:rPr>
                <w:rFonts w:ascii="Helvetica" w:eastAsia="Times New Roman" w:hAnsi="Helvetica" w:cs="Times New Roman"/>
                <w:b/>
                <w:bCs/>
                <w:color w:val="666666"/>
                <w:sz w:val="19"/>
                <w:szCs w:val="19"/>
              </w:rPr>
              <w:t>1.1: Environmental value systems</w:t>
            </w:r>
          </w:p>
        </w:tc>
      </w:tr>
      <w:tr w:rsidR="00F31F9A" w:rsidRPr="00F31F9A" w:rsidTr="00F31F9A">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Significant ideas:</w:t>
            </w:r>
          </w:p>
          <w:p w:rsidR="00F31F9A" w:rsidRPr="00F31F9A" w:rsidRDefault="00F31F9A" w:rsidP="00F31F9A">
            <w:pPr>
              <w:numPr>
                <w:ilvl w:val="0"/>
                <w:numId w:val="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Historical events, among other influences, affect the development of environmental value systems (EVSs) and environmental movements.</w:t>
            </w:r>
          </w:p>
          <w:p w:rsidR="00F31F9A" w:rsidRPr="00F31F9A" w:rsidRDefault="00F31F9A" w:rsidP="00F31F9A">
            <w:pPr>
              <w:numPr>
                <w:ilvl w:val="0"/>
                <w:numId w:val="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There is a wide spectrum of EVSs, each with its own premises and implications.</w:t>
            </w:r>
          </w:p>
        </w:tc>
      </w:tr>
      <w:tr w:rsidR="00F31F9A" w:rsidRPr="00F31F9A" w:rsidTr="00F31F9A">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Knowledge and understanding:</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Significant historical influences on the development of the environmental movement have come from literature, the media, major environmental disasters, international agreements and technological developments.</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EVS is a worldview or paradigm that shapes the way an individual, or group of people, perceives and evaluates environmental issues, influenced by cultural, religious, economic and sociopolitical contexts.</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EVS might be considered as a system in the sense that it may be influenced by education, experience, culture and media (inputs), and involves a set of interrelated premises, values and arguments that can generate consistent decisions and evaluations (outputs).</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There is a spectrum of EVSs, from ecocentric through anthropocentric to technocentric value systems.</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 xml:space="preserve">An ecocentric viewpoint integrates social, spiritual and environmental dimensions into a holistic ideal. It puts ecology and nature as central to humanity and emphasizes a less materialistic approach to life with greater self-sufficiency of societies. An ecocentric viewpoint prioritizes biorights, emphasizes the importance of education and encourages self-restraint in human </w:t>
            </w:r>
            <w:r w:rsidR="001C1629" w:rsidRPr="00F31F9A">
              <w:rPr>
                <w:rFonts w:ascii="Helvetica" w:eastAsia="Times New Roman" w:hAnsi="Helvetica" w:cs="Times New Roman"/>
                <w:color w:val="292929"/>
                <w:sz w:val="24"/>
                <w:szCs w:val="24"/>
              </w:rPr>
              <w:t>behavior</w:t>
            </w:r>
            <w:r w:rsidRPr="00F31F9A">
              <w:rPr>
                <w:rFonts w:ascii="Helvetica" w:eastAsia="Times New Roman" w:hAnsi="Helvetica" w:cs="Times New Roman"/>
                <w:color w:val="292929"/>
                <w:sz w:val="24"/>
                <w:szCs w:val="24"/>
              </w:rPr>
              <w:t>.</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anthropocentric viewpoint argues that humans must sustainably manage the global system. This might be through the use of taxes, environmental regulation and legislation. Debate would be encouraged to reach a consensual, pragmatic approach to solving environmental problems.</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technocentric viewpoint argues that technological developments can provide solutions to environmental problems. This is a consequence of a largely optimistic view of the role humans can play in improving the lot of humanity. Scientific research is encouraged in order to form policies and to understand how systems can be controlled, manipulated or changed to solve resource depletion. A pro-growth agenda is deemed necessary for society’s improvement.</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There are extremes at either end of this spectrum (for example, deep ecologists–ecocentric to cornucopian–technocentric), but in practice, EVSs vary greatly depending on cultures and time </w:t>
            </w:r>
            <w:r w:rsidRPr="00F31F9A">
              <w:rPr>
                <w:rFonts w:ascii="Helvetica" w:eastAsia="Times New Roman" w:hAnsi="Helvetica" w:cs="Times New Roman"/>
                <w:color w:val="292929"/>
                <w:sz w:val="24"/>
                <w:szCs w:val="24"/>
              </w:rPr>
              <w:lastRenderedPageBreak/>
              <w:t>periods, and they rarely fit simply or perfectly into any classification.</w:t>
            </w:r>
          </w:p>
          <w:p w:rsidR="00F31F9A" w:rsidRPr="00F31F9A" w:rsidRDefault="00F31F9A" w:rsidP="00F31F9A">
            <w:pPr>
              <w:numPr>
                <w:ilvl w:val="0"/>
                <w:numId w:val="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Different EVSs ascribe different intrinsic value to components of the biosphere.</w:t>
            </w:r>
          </w:p>
          <w:p w:rsidR="00F31F9A" w:rsidRPr="00F31F9A" w:rsidRDefault="00F31F9A" w:rsidP="00F31F9A">
            <w:pPr>
              <w:spacing w:before="120" w:after="12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Applications and skills:</w:t>
            </w:r>
          </w:p>
          <w:p w:rsidR="00F31F9A" w:rsidRPr="00F31F9A" w:rsidRDefault="00F31F9A" w:rsidP="00F31F9A">
            <w:pPr>
              <w:numPr>
                <w:ilvl w:val="0"/>
                <w:numId w:val="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Discuss</w:t>
            </w:r>
            <w:r w:rsidRPr="00F31F9A">
              <w:rPr>
                <w:rFonts w:ascii="Helvetica" w:eastAsia="Times New Roman" w:hAnsi="Helvetica" w:cs="Times New Roman"/>
                <w:color w:val="292929"/>
                <w:sz w:val="24"/>
                <w:szCs w:val="24"/>
              </w:rPr>
              <w:t> the view that the environment can have its own intrinsic value.</w:t>
            </w:r>
          </w:p>
          <w:p w:rsidR="00F31F9A" w:rsidRPr="00F31F9A" w:rsidRDefault="00F31F9A" w:rsidP="00F31F9A">
            <w:pPr>
              <w:numPr>
                <w:ilvl w:val="0"/>
                <w:numId w:val="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Evaluate</w:t>
            </w:r>
            <w:r w:rsidRPr="00F31F9A">
              <w:rPr>
                <w:rFonts w:ascii="Helvetica" w:eastAsia="Times New Roman" w:hAnsi="Helvetica" w:cs="Times New Roman"/>
                <w:color w:val="292929"/>
                <w:sz w:val="24"/>
                <w:szCs w:val="24"/>
              </w:rPr>
              <w:t> the implications of two contrasting EVSs in the context of given environmental issues.</w:t>
            </w:r>
          </w:p>
          <w:p w:rsidR="00F31F9A" w:rsidRPr="00F31F9A" w:rsidRDefault="00F31F9A" w:rsidP="00F31F9A">
            <w:pPr>
              <w:numPr>
                <w:ilvl w:val="0"/>
                <w:numId w:val="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Justify</w:t>
            </w:r>
            <w:r w:rsidRPr="00F31F9A">
              <w:rPr>
                <w:rFonts w:ascii="Helvetica" w:eastAsia="Times New Roman" w:hAnsi="Helvetica" w:cs="Times New Roman"/>
                <w:color w:val="292929"/>
                <w:sz w:val="24"/>
                <w:szCs w:val="24"/>
              </w:rPr>
              <w:t>, using examples and evidence, how historical influences have shaped the development of the modern environmental movement.</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Guidance:</w:t>
            </w:r>
          </w:p>
          <w:p w:rsidR="00F31F9A" w:rsidRPr="00F31F9A" w:rsidRDefault="00F31F9A" w:rsidP="00F31F9A">
            <w:pPr>
              <w:numPr>
                <w:ilvl w:val="0"/>
                <w:numId w:val="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society is an arbitrary group of individuals who share some common characteristics, such as geographical location, cultural background, historical timeframe, religious perspective, value system and so on.</w:t>
            </w:r>
          </w:p>
          <w:p w:rsidR="00F31F9A" w:rsidRPr="00F31F9A" w:rsidRDefault="00F31F9A" w:rsidP="00F31F9A">
            <w:pPr>
              <w:numPr>
                <w:ilvl w:val="0"/>
                <w:numId w:val="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A variety of significant historical influences could be covered, but with a minimum of three in-depth examples. Possible examples could include: James Lovelock’s development of the Gaia hypothesis; Minamata disaster; Rachel Carson’s </w:t>
            </w:r>
            <w:r w:rsidR="001C1629" w:rsidRPr="00F31F9A">
              <w:rPr>
                <w:rFonts w:ascii="Helvetica" w:eastAsia="Times New Roman" w:hAnsi="Helvetica" w:cs="Times New Roman"/>
                <w:color w:val="292929"/>
                <w:sz w:val="24"/>
                <w:szCs w:val="24"/>
              </w:rPr>
              <w:t>book</w:t>
            </w:r>
            <w:r w:rsidR="001C1629" w:rsidRPr="00F31F9A">
              <w:rPr>
                <w:rFonts w:ascii="Helvetica" w:eastAsia="Times New Roman" w:hAnsi="Helvetica" w:cs="Times New Roman"/>
                <w:i/>
                <w:iCs/>
                <w:color w:val="292929"/>
                <w:sz w:val="24"/>
                <w:szCs w:val="24"/>
              </w:rPr>
              <w:t xml:space="preserve"> Silent</w:t>
            </w:r>
            <w:r w:rsidRPr="00F31F9A">
              <w:rPr>
                <w:rFonts w:ascii="Helvetica" w:eastAsia="Times New Roman" w:hAnsi="Helvetica" w:cs="Times New Roman"/>
                <w:i/>
                <w:iCs/>
                <w:color w:val="292929"/>
                <w:sz w:val="24"/>
                <w:szCs w:val="24"/>
              </w:rPr>
              <w:t xml:space="preserve"> Spring </w:t>
            </w:r>
            <w:r w:rsidRPr="00F31F9A">
              <w:rPr>
                <w:rFonts w:ascii="Helvetica" w:eastAsia="Times New Roman" w:hAnsi="Helvetica" w:cs="Times New Roman"/>
                <w:color w:val="292929"/>
                <w:sz w:val="24"/>
                <w:szCs w:val="24"/>
              </w:rPr>
              <w:t>(1962); Davis Guggenheim’s documentary </w:t>
            </w:r>
            <w:r w:rsidRPr="00F31F9A">
              <w:rPr>
                <w:rFonts w:ascii="Helvetica" w:eastAsia="Times New Roman" w:hAnsi="Helvetica" w:cs="Times New Roman"/>
                <w:i/>
                <w:iCs/>
                <w:color w:val="292929"/>
                <w:sz w:val="24"/>
                <w:szCs w:val="24"/>
              </w:rPr>
              <w:t>An Inconvenient Truth </w:t>
            </w:r>
            <w:r w:rsidRPr="00F31F9A">
              <w:rPr>
                <w:rFonts w:ascii="Helvetica" w:eastAsia="Times New Roman" w:hAnsi="Helvetica" w:cs="Times New Roman"/>
                <w:color w:val="292929"/>
                <w:sz w:val="24"/>
                <w:szCs w:val="24"/>
              </w:rPr>
              <w:t>(2006); Chernobyl disaster of 1986; Fukushima Daiihi nuclear disaster of 2011; whaling; Bhopal disaster of 1984; Gulf of Mexico oil spill of 2010; Chipko movement; Rio Earth Summit 2012 (Rio+20); Earth Day; Green Revolution; Copenhagen Accord; recent or local events of student interest.</w:t>
            </w:r>
          </w:p>
          <w:p w:rsidR="00F31F9A" w:rsidRPr="00F31F9A" w:rsidRDefault="00F31F9A" w:rsidP="00F31F9A">
            <w:pPr>
              <w:numPr>
                <w:ilvl w:val="0"/>
                <w:numId w:val="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In the range of historical influences selected, it is beneficial to have both local and global examples.</w:t>
            </w:r>
          </w:p>
          <w:p w:rsidR="00F31F9A" w:rsidRPr="00F31F9A" w:rsidRDefault="00F31F9A" w:rsidP="00F31F9A">
            <w:pPr>
              <w:numPr>
                <w:ilvl w:val="0"/>
                <w:numId w:val="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EVSs are individual; there is no “wrong” EVS.</w:t>
            </w:r>
          </w:p>
          <w:p w:rsidR="00F31F9A" w:rsidRPr="00F31F9A" w:rsidRDefault="00F31F9A" w:rsidP="00F31F9A">
            <w:pPr>
              <w:numPr>
                <w:ilvl w:val="0"/>
                <w:numId w:val="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During the ESS course students should be encouraged to develop their own EVS and to be able to justify their decisions on environmental issues based on their EVSs.</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International-mindedness:</w:t>
            </w:r>
          </w:p>
          <w:p w:rsidR="00F31F9A" w:rsidRPr="00F31F9A" w:rsidRDefault="00F31F9A" w:rsidP="00F31F9A">
            <w:pPr>
              <w:numPr>
                <w:ilvl w:val="0"/>
                <w:numId w:val="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Ecosystems may often cross national boundaries and conflict may arise from the clash of different value systems about exploitation of resources (for example, migration of wildlife across borders in southern Africa).</w:t>
            </w:r>
          </w:p>
          <w:p w:rsidR="00F31F9A" w:rsidRPr="00F31F9A" w:rsidRDefault="00F31F9A" w:rsidP="00F31F9A">
            <w:pPr>
              <w:numPr>
                <w:ilvl w:val="0"/>
                <w:numId w:val="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Differences in cultures and societies may influence the development of environmental value systems.</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Theory of knowledge:</w:t>
            </w:r>
          </w:p>
          <w:p w:rsidR="00F31F9A" w:rsidRPr="00F31F9A" w:rsidRDefault="00F31F9A" w:rsidP="00F31F9A">
            <w:pPr>
              <w:numPr>
                <w:ilvl w:val="0"/>
                <w:numId w:val="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EVSs shape the way we perceive the environment—which other value systems shape the way we view the world?</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Connections:</w:t>
            </w:r>
          </w:p>
          <w:p w:rsidR="00F31F9A" w:rsidRPr="00F31F9A" w:rsidRDefault="00F31F9A" w:rsidP="00F31F9A">
            <w:pPr>
              <w:numPr>
                <w:ilvl w:val="0"/>
                <w:numId w:val="8"/>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ESS: Conservation of biodiversity (3.4); soil degradation and conservation (5.3); photochemical smog (6.3), acid deposition (6.4); climate change—causes and impacts (7.2); resource use in society (8.2)</w:t>
            </w:r>
          </w:p>
          <w:p w:rsidR="00F31F9A" w:rsidRPr="00F31F9A" w:rsidRDefault="001C1629" w:rsidP="00F31F9A">
            <w:pPr>
              <w:numPr>
                <w:ilvl w:val="0"/>
                <w:numId w:val="8"/>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lastRenderedPageBreak/>
              <w:t>Diploma Progra</w:t>
            </w:r>
            <w:r w:rsidRPr="00F31F9A">
              <w:rPr>
                <w:rFonts w:ascii="Helvetica" w:eastAsia="Times New Roman" w:hAnsi="Helvetica" w:cs="Times New Roman"/>
                <w:color w:val="292929"/>
                <w:sz w:val="24"/>
                <w:szCs w:val="24"/>
              </w:rPr>
              <w:t>m</w:t>
            </w:r>
            <w:r w:rsidR="00F31F9A" w:rsidRPr="00F31F9A">
              <w:rPr>
                <w:rFonts w:ascii="Helvetica" w:eastAsia="Times New Roman" w:hAnsi="Helvetica" w:cs="Times New Roman"/>
                <w:color w:val="292929"/>
                <w:sz w:val="24"/>
                <w:szCs w:val="24"/>
              </w:rPr>
              <w:t>: Social and cultural anthropology, geography (HL)</w:t>
            </w:r>
          </w:p>
        </w:tc>
      </w:tr>
    </w:tbl>
    <w:p w:rsidR="00F31F9A" w:rsidRPr="00F31F9A" w:rsidRDefault="00F31F9A" w:rsidP="00F31F9A">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F31F9A" w:rsidRPr="00F31F9A" w:rsidTr="00F31F9A">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b/>
                <w:bCs/>
                <w:color w:val="666666"/>
                <w:sz w:val="19"/>
                <w:szCs w:val="19"/>
              </w:rPr>
            </w:pPr>
            <w:r w:rsidRPr="00F31F9A">
              <w:rPr>
                <w:rFonts w:ascii="Helvetica" w:eastAsia="Times New Roman" w:hAnsi="Helvetica" w:cs="Times New Roman"/>
                <w:b/>
                <w:bCs/>
                <w:color w:val="666666"/>
                <w:sz w:val="19"/>
                <w:szCs w:val="19"/>
              </w:rPr>
              <w:t>1.2: Systems and models</w:t>
            </w:r>
          </w:p>
        </w:tc>
      </w:tr>
      <w:tr w:rsidR="00F31F9A" w:rsidRPr="00F31F9A" w:rsidTr="00F31F9A">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Significant ideas:</w:t>
            </w:r>
          </w:p>
          <w:p w:rsidR="00F31F9A" w:rsidRPr="00F31F9A" w:rsidRDefault="00F31F9A" w:rsidP="00F31F9A">
            <w:pPr>
              <w:numPr>
                <w:ilvl w:val="0"/>
                <w:numId w:val="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systems approach can help in the study of complex environmental issues.</w:t>
            </w:r>
          </w:p>
          <w:p w:rsidR="00F31F9A" w:rsidRPr="00F31F9A" w:rsidRDefault="00F31F9A" w:rsidP="00F31F9A">
            <w:pPr>
              <w:numPr>
                <w:ilvl w:val="0"/>
                <w:numId w:val="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use of systems and models simplifies interactions but may provide a more holistic view without reducing issues to single processes.</w:t>
            </w:r>
          </w:p>
        </w:tc>
      </w:tr>
      <w:tr w:rsidR="00F31F9A" w:rsidRPr="00F31F9A" w:rsidTr="00F31F9A">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Knowledge and understanding:</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systems approach is a way of visualizing a complex set of interactions which may be ecological or societal.</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These interactions produce the emergent properties of the system.</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concept of a system can be applied at a range of scales.</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A system is comprised of storages and flows.</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flows provide inputs and outputs of energy and matter.</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flows are processes that may be either transfers (a change in location) or transformations (a change in the chemical nature, a change in state or a change in energy).</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In system diagrams, storages are usually represented as rectangular boxes and flows as arrows, with the direction of each arrow indicating the direction of each flow. The size of the boxes and the arrows may be representative of the size/magnitude of the storage or flow.</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open system exchanges both energy and matter across its boundary while a closed system exchanges only energy across its boundary.</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isolated system is a hypothetical concept in which neither energy nor matter is exchanged across the boundary.</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Ecosystems are open systems; closed systems only exist experimentally, although the global geochemical cycles approximate to closed systems.</w:t>
            </w:r>
          </w:p>
          <w:p w:rsidR="00F31F9A" w:rsidRP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model is a simplified version of reality and can be used to understand how a system works and to predict how it will respond to change.</w:t>
            </w:r>
          </w:p>
          <w:p w:rsidR="00F31F9A" w:rsidRDefault="00F31F9A" w:rsidP="00F31F9A">
            <w:pPr>
              <w:numPr>
                <w:ilvl w:val="0"/>
                <w:numId w:val="1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model inevitably involves some approximation and therefore loss of accuracy.</w:t>
            </w:r>
          </w:p>
          <w:p w:rsidR="00F31F9A" w:rsidRDefault="00F31F9A" w:rsidP="00F31F9A">
            <w:pPr>
              <w:spacing w:before="100" w:beforeAutospacing="1" w:after="100" w:afterAutospacing="1" w:line="360" w:lineRule="atLeast"/>
              <w:rPr>
                <w:rFonts w:ascii="Helvetica" w:eastAsia="Times New Roman" w:hAnsi="Helvetica" w:cs="Times New Roman"/>
                <w:color w:val="292929"/>
                <w:sz w:val="24"/>
                <w:szCs w:val="24"/>
              </w:rPr>
            </w:pPr>
          </w:p>
          <w:p w:rsidR="004E1A6D" w:rsidRDefault="004E1A6D" w:rsidP="00F31F9A">
            <w:pPr>
              <w:spacing w:after="0" w:line="360" w:lineRule="atLeast"/>
              <w:rPr>
                <w:rFonts w:ascii="Helvetica" w:eastAsia="Times New Roman" w:hAnsi="Helvetica" w:cs="Times New Roman"/>
                <w:color w:val="292929"/>
                <w:sz w:val="24"/>
                <w:szCs w:val="24"/>
              </w:rPr>
            </w:pP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Applications and skills:</w:t>
            </w:r>
          </w:p>
          <w:p w:rsidR="00F31F9A" w:rsidRPr="00F31F9A" w:rsidRDefault="00F31F9A" w:rsidP="00F31F9A">
            <w:pPr>
              <w:numPr>
                <w:ilvl w:val="0"/>
                <w:numId w:val="1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Construct</w:t>
            </w:r>
            <w:r w:rsidRPr="00F31F9A">
              <w:rPr>
                <w:rFonts w:ascii="Helvetica" w:eastAsia="Times New Roman" w:hAnsi="Helvetica" w:cs="Times New Roman"/>
                <w:color w:val="292929"/>
                <w:sz w:val="24"/>
                <w:szCs w:val="24"/>
              </w:rPr>
              <w:t> a system diagram or a model from a given set of information.</w:t>
            </w:r>
          </w:p>
          <w:p w:rsidR="00F31F9A" w:rsidRPr="00F31F9A" w:rsidRDefault="00F31F9A" w:rsidP="00F31F9A">
            <w:pPr>
              <w:numPr>
                <w:ilvl w:val="0"/>
                <w:numId w:val="1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Evaluate</w:t>
            </w:r>
            <w:r w:rsidRPr="00F31F9A">
              <w:rPr>
                <w:rFonts w:ascii="Helvetica" w:eastAsia="Times New Roman" w:hAnsi="Helvetica" w:cs="Times New Roman"/>
                <w:color w:val="292929"/>
                <w:sz w:val="24"/>
                <w:szCs w:val="24"/>
              </w:rPr>
              <w:t> the use of models as a tool in a given situation, for example, climate change predictions.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Guidance:</w:t>
            </w:r>
          </w:p>
          <w:p w:rsidR="00F31F9A" w:rsidRPr="00F31F9A" w:rsidRDefault="00F31F9A" w:rsidP="00F31F9A">
            <w:pPr>
              <w:numPr>
                <w:ilvl w:val="0"/>
                <w:numId w:val="1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systems approach should be taken for all the topics covered in the ESS course.</w:t>
            </w:r>
          </w:p>
          <w:p w:rsidR="00F31F9A" w:rsidRPr="00F31F9A" w:rsidRDefault="00F31F9A" w:rsidP="00F31F9A">
            <w:pPr>
              <w:numPr>
                <w:ilvl w:val="0"/>
                <w:numId w:val="1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Biosphere refers to the part of the Earth inhabited by organisms that extends from the upper parts of the atmosphere to deep within the Earth’s crust.</w:t>
            </w:r>
          </w:p>
          <w:p w:rsidR="00F31F9A" w:rsidRPr="00F31F9A" w:rsidRDefault="00F31F9A" w:rsidP="00F31F9A">
            <w:pPr>
              <w:numPr>
                <w:ilvl w:val="0"/>
                <w:numId w:val="1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Students should interpret given system diagrams and use data to produce their </w:t>
            </w:r>
            <w:r w:rsidRPr="00F31F9A">
              <w:rPr>
                <w:rFonts w:ascii="Helvetica" w:eastAsia="Times New Roman" w:hAnsi="Helvetica" w:cs="Times New Roman"/>
                <w:color w:val="292929"/>
                <w:sz w:val="24"/>
                <w:szCs w:val="24"/>
              </w:rPr>
              <w:lastRenderedPageBreak/>
              <w:t>own for a variety of examples, such as carbon cycling, food production and soil systems.</w:t>
            </w:r>
          </w:p>
          <w:p w:rsidR="00F31F9A" w:rsidRPr="00F31F9A" w:rsidRDefault="00F31F9A" w:rsidP="00F31F9A">
            <w:pPr>
              <w:numPr>
                <w:ilvl w:val="0"/>
                <w:numId w:val="1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Students are </w:t>
            </w:r>
            <w:r w:rsidRPr="00F31F9A">
              <w:rPr>
                <w:rFonts w:ascii="Helvetica" w:eastAsia="Times New Roman" w:hAnsi="Helvetica" w:cs="Times New Roman"/>
                <w:b/>
                <w:bCs/>
                <w:color w:val="292929"/>
                <w:sz w:val="24"/>
                <w:szCs w:val="24"/>
              </w:rPr>
              <w:t>not</w:t>
            </w:r>
            <w:r w:rsidRPr="00F31F9A">
              <w:rPr>
                <w:rFonts w:ascii="Helvetica" w:eastAsia="Times New Roman" w:hAnsi="Helvetica" w:cs="Times New Roman"/>
                <w:color w:val="292929"/>
                <w:sz w:val="24"/>
                <w:szCs w:val="24"/>
              </w:rPr>
              <w:t> expected to know any particular system diagram symbols such as those of Odum or Sankey.</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International-mindedness:</w:t>
            </w:r>
          </w:p>
          <w:p w:rsidR="00F31F9A" w:rsidRPr="00F31F9A" w:rsidRDefault="00F31F9A" w:rsidP="00F31F9A">
            <w:pPr>
              <w:numPr>
                <w:ilvl w:val="0"/>
                <w:numId w:val="1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use of models facilitates international collaboration in science by removing language barriers that may exist.</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Theory of knowledge:</w:t>
            </w:r>
          </w:p>
          <w:p w:rsidR="00F31F9A" w:rsidRPr="00F31F9A" w:rsidRDefault="00F31F9A" w:rsidP="00F31F9A">
            <w:pPr>
              <w:numPr>
                <w:ilvl w:val="0"/>
                <w:numId w:val="1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Models are simplified constructions of reality—in the construction of a model, how can we know which aspects of the world to include and which to ignore?</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Connections:</w:t>
            </w:r>
          </w:p>
          <w:p w:rsidR="00F31F9A" w:rsidRPr="00F31F9A" w:rsidRDefault="00F31F9A" w:rsidP="00F31F9A">
            <w:pPr>
              <w:numPr>
                <w:ilvl w:val="0"/>
                <w:numId w:val="1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ESS: Introduction to water systems (4.1); introduction to soil systems (5.1); terrestrial food production systems and food choices (5.2); introduction to the atmosphere (6.1)</w:t>
            </w:r>
          </w:p>
          <w:p w:rsidR="00F31F9A" w:rsidRPr="00F31F9A" w:rsidRDefault="00BD038C" w:rsidP="00F31F9A">
            <w:pPr>
              <w:numPr>
                <w:ilvl w:val="0"/>
                <w:numId w:val="15"/>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F31F9A" w:rsidRPr="00F31F9A">
              <w:rPr>
                <w:rFonts w:ascii="Helvetica" w:eastAsia="Times New Roman" w:hAnsi="Helvetica" w:cs="Times New Roman"/>
                <w:color w:val="292929"/>
                <w:sz w:val="24"/>
                <w:szCs w:val="24"/>
              </w:rPr>
              <w:t>: Design technology (topic 3), geography (option G), biology (topic 4)</w:t>
            </w:r>
          </w:p>
        </w:tc>
      </w:tr>
    </w:tbl>
    <w:p w:rsidR="00F31F9A" w:rsidRPr="00F31F9A" w:rsidRDefault="00F31F9A" w:rsidP="00F31F9A">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F31F9A" w:rsidRPr="00F31F9A" w:rsidTr="00F31F9A">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b/>
                <w:bCs/>
                <w:color w:val="666666"/>
                <w:sz w:val="19"/>
                <w:szCs w:val="19"/>
              </w:rPr>
            </w:pPr>
            <w:r w:rsidRPr="00F31F9A">
              <w:rPr>
                <w:rFonts w:ascii="Helvetica" w:eastAsia="Times New Roman" w:hAnsi="Helvetica" w:cs="Times New Roman"/>
                <w:b/>
                <w:bCs/>
                <w:color w:val="666666"/>
                <w:sz w:val="19"/>
                <w:szCs w:val="19"/>
              </w:rPr>
              <w:t>1.3: Energy and equilibria</w:t>
            </w:r>
          </w:p>
        </w:tc>
      </w:tr>
      <w:tr w:rsidR="00F31F9A" w:rsidRPr="00F31F9A" w:rsidTr="00F31F9A">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Significant ideas:</w:t>
            </w:r>
          </w:p>
          <w:p w:rsidR="00F31F9A" w:rsidRPr="00F31F9A" w:rsidRDefault="00F31F9A" w:rsidP="00F31F9A">
            <w:pPr>
              <w:numPr>
                <w:ilvl w:val="0"/>
                <w:numId w:val="1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laws of thermodynamics govern the flow of energy in a system and the ability to do work.</w:t>
            </w:r>
          </w:p>
          <w:p w:rsidR="00F31F9A" w:rsidRPr="00F31F9A" w:rsidRDefault="00F31F9A" w:rsidP="00F31F9A">
            <w:pPr>
              <w:numPr>
                <w:ilvl w:val="0"/>
                <w:numId w:val="1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Systems can exist in alternative stable states or as equilibria between which there are tipping points.</w:t>
            </w:r>
          </w:p>
          <w:p w:rsidR="00F31F9A" w:rsidRPr="00F31F9A" w:rsidRDefault="00F31F9A" w:rsidP="00F31F9A">
            <w:pPr>
              <w:numPr>
                <w:ilvl w:val="0"/>
                <w:numId w:val="1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Destabilizing positive feedback mechanisms will drive systems towards these tipping points, whereas stabilizing negative feedback mechanisms will resist such changes.</w:t>
            </w:r>
          </w:p>
        </w:tc>
      </w:tr>
      <w:tr w:rsidR="00F31F9A" w:rsidRPr="00F31F9A" w:rsidTr="00F31F9A">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Knowledge and understanding:</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first law of thermodynamics is the principle of conservation of energy, which states that energy in an isolated system can be transformed but cannot be created or destroyed.</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principle of conservation of energy can be modelled by the energy transformations along food chains and energy production systems.</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The second law of thermodynamics states that the entropy of a system </w:t>
            </w:r>
            <w:r w:rsidRPr="00F31F9A">
              <w:rPr>
                <w:rFonts w:ascii="Helvetica" w:eastAsia="Times New Roman" w:hAnsi="Helvetica" w:cs="Times New Roman"/>
                <w:color w:val="292929"/>
                <w:sz w:val="24"/>
                <w:szCs w:val="24"/>
              </w:rPr>
              <w:lastRenderedPageBreak/>
              <w:t>increases over time. Entropy is a measure of the amount of disorder in a system. An increase in entropy arising from energy transformations reduces the energy available to do work.</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second law of thermodynamics explains the inefficiency and decrease in available energy along a food chain and energy generation systems.</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As an open system, an ecosystem will normally exist in a stable equilibrium, either in a steady-state equilibrium or in one developing over time (for example, succession), and maintained by stabilizing negative feedback loops.</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Negative feedback loops (stabilizing) occur when the output of a process inhibits or reverses the operation of the same process in such a way as to reduce change—it counteracts deviation.</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Positive feedback loops (destabilizing) will tend to amplify changes and drive the system towards a tipping point where a new equilibrium is adopted.</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resilience of a system, ecological or social, refers to its tendency to avoid such tipping points and maintain stability.</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Diversity and the size of storages within systems can contribute to their resilience and affect their speed of response to change (time lags).</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Humans can affect the resilience of systems through reducing these storages and diversity.</w:t>
            </w:r>
          </w:p>
          <w:p w:rsidR="00F31F9A" w:rsidRPr="00F31F9A" w:rsidRDefault="00F31F9A" w:rsidP="00F31F9A">
            <w:pPr>
              <w:numPr>
                <w:ilvl w:val="0"/>
                <w:numId w:val="1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The delays involved in feedback loops make it difficult to predict tipping points </w:t>
            </w:r>
            <w:r w:rsidRPr="00F31F9A">
              <w:rPr>
                <w:rFonts w:ascii="Helvetica" w:eastAsia="Times New Roman" w:hAnsi="Helvetica" w:cs="Times New Roman"/>
                <w:color w:val="292929"/>
                <w:sz w:val="24"/>
                <w:szCs w:val="24"/>
              </w:rPr>
              <w:lastRenderedPageBreak/>
              <w:t>and add to the complexity of modelling systems.</w:t>
            </w:r>
          </w:p>
          <w:p w:rsidR="004E1A6D" w:rsidRDefault="004E1A6D" w:rsidP="00F31F9A">
            <w:pPr>
              <w:spacing w:after="0" w:line="360" w:lineRule="atLeast"/>
              <w:rPr>
                <w:rFonts w:ascii="Helvetica" w:eastAsia="Times New Roman" w:hAnsi="Helvetica" w:cs="Times New Roman"/>
                <w:b/>
                <w:bCs/>
                <w:color w:val="292929"/>
                <w:sz w:val="24"/>
                <w:szCs w:val="24"/>
              </w:rPr>
            </w:pP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Applications and skills:</w:t>
            </w:r>
          </w:p>
          <w:p w:rsidR="00F31F9A" w:rsidRPr="00F31F9A" w:rsidRDefault="00F31F9A" w:rsidP="00F31F9A">
            <w:pPr>
              <w:numPr>
                <w:ilvl w:val="0"/>
                <w:numId w:val="18"/>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Explain</w:t>
            </w:r>
            <w:r w:rsidRPr="00F31F9A">
              <w:rPr>
                <w:rFonts w:ascii="Helvetica" w:eastAsia="Times New Roman" w:hAnsi="Helvetica" w:cs="Times New Roman"/>
                <w:color w:val="292929"/>
                <w:sz w:val="24"/>
                <w:szCs w:val="24"/>
              </w:rPr>
              <w:t> the implications of the laws of thermodynamics to ecological systems.</w:t>
            </w:r>
          </w:p>
          <w:p w:rsidR="00F31F9A" w:rsidRPr="00F31F9A" w:rsidRDefault="00F31F9A" w:rsidP="00F31F9A">
            <w:pPr>
              <w:numPr>
                <w:ilvl w:val="0"/>
                <w:numId w:val="18"/>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Discuss </w:t>
            </w:r>
            <w:r w:rsidRPr="00F31F9A">
              <w:rPr>
                <w:rFonts w:ascii="Helvetica" w:eastAsia="Times New Roman" w:hAnsi="Helvetica" w:cs="Times New Roman"/>
                <w:color w:val="292929"/>
                <w:sz w:val="24"/>
                <w:szCs w:val="24"/>
              </w:rPr>
              <w:t>resilience in a variety of systems.</w:t>
            </w:r>
          </w:p>
          <w:p w:rsidR="00F31F9A" w:rsidRPr="00F31F9A" w:rsidRDefault="00F31F9A" w:rsidP="00F31F9A">
            <w:pPr>
              <w:numPr>
                <w:ilvl w:val="0"/>
                <w:numId w:val="18"/>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Evaluate</w:t>
            </w:r>
            <w:r w:rsidRPr="00F31F9A">
              <w:rPr>
                <w:rFonts w:ascii="Helvetica" w:eastAsia="Times New Roman" w:hAnsi="Helvetica" w:cs="Times New Roman"/>
                <w:color w:val="292929"/>
                <w:sz w:val="24"/>
                <w:szCs w:val="24"/>
              </w:rPr>
              <w:t> the possible consequences of tipping points.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Guidance:</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use of examples in this sub-topic is particularly important so that the abstract concepts have a context in which to be understood.</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Emphasis should be placed on the relationships between resilience, stability, equilibria and diversity.</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stable equilibrium is the condition of a system in which there is a tendency for it to return to the previous equilibrium following disturbance.</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A steady-state equilibrium is the condition of an open system in which there are no changes over the longer term, but in which there may be oscillations in the very short term.</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tipping point is the minimum amount of change within a system that will destabilize it, causing it to reach a new equilibrium or stable state.</w:t>
            </w:r>
          </w:p>
          <w:p w:rsidR="00F31F9A" w:rsidRPr="00F31F9A" w:rsidRDefault="00F31F9A" w:rsidP="00F31F9A">
            <w:pPr>
              <w:numPr>
                <w:ilvl w:val="0"/>
                <w:numId w:val="1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Examples of human impacts and possible tipping points should be explored.</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International-mindedness:</w:t>
            </w:r>
          </w:p>
          <w:p w:rsidR="00F31F9A" w:rsidRPr="00F31F9A" w:rsidRDefault="00F31F9A" w:rsidP="00F31F9A">
            <w:pPr>
              <w:numPr>
                <w:ilvl w:val="0"/>
                <w:numId w:val="2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use of energy in one part of the globe may lead to a tipping point or time lag that influences the entire planet’s ecological equilibrium.</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Theory of knowledge:</w:t>
            </w:r>
          </w:p>
          <w:p w:rsidR="00F31F9A" w:rsidRPr="00F31F9A" w:rsidRDefault="00F31F9A" w:rsidP="00F31F9A">
            <w:pPr>
              <w:numPr>
                <w:ilvl w:val="0"/>
                <w:numId w:val="2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laws of thermodynamics are examples of scientific laws—in which ways do scientific laws differ from the laws of human science subjects, such as economics?</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Connections:</w:t>
            </w:r>
          </w:p>
          <w:p w:rsidR="00F31F9A" w:rsidRPr="00F31F9A" w:rsidRDefault="00F31F9A" w:rsidP="00F31F9A">
            <w:pPr>
              <w:numPr>
                <w:ilvl w:val="0"/>
                <w:numId w:val="2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ESS: Systems and models (1.2); communities and ecosystems (2.2); terrestrial food production systems and food choices (5.2); energy choices and security (7.1)</w:t>
            </w:r>
          </w:p>
          <w:p w:rsidR="00F31F9A" w:rsidRPr="00F31F9A" w:rsidRDefault="00F31F9A" w:rsidP="00F31F9A">
            <w:pPr>
              <w:numPr>
                <w:ilvl w:val="0"/>
                <w:numId w:val="2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DP: Physics (topic 2 and option B); chemistry (topics 5, 7 and 15; option C); </w:t>
            </w:r>
            <w:r w:rsidRPr="00F31F9A">
              <w:rPr>
                <w:rFonts w:ascii="Helvetica" w:eastAsia="Times New Roman" w:hAnsi="Helvetica" w:cs="Times New Roman"/>
                <w:color w:val="292929"/>
                <w:sz w:val="24"/>
                <w:szCs w:val="24"/>
              </w:rPr>
              <w:lastRenderedPageBreak/>
              <w:t>biology (topic 6); design technology (topic 2)</w:t>
            </w:r>
          </w:p>
        </w:tc>
      </w:tr>
    </w:tbl>
    <w:p w:rsidR="00F31F9A" w:rsidRPr="00F31F9A" w:rsidRDefault="00F31F9A" w:rsidP="00F31F9A">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F31F9A" w:rsidRPr="00F31F9A" w:rsidTr="00F31F9A">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b/>
                <w:bCs/>
                <w:color w:val="666666"/>
                <w:sz w:val="19"/>
                <w:szCs w:val="19"/>
              </w:rPr>
            </w:pPr>
            <w:r w:rsidRPr="00F31F9A">
              <w:rPr>
                <w:rFonts w:ascii="Helvetica" w:eastAsia="Times New Roman" w:hAnsi="Helvetica" w:cs="Times New Roman"/>
                <w:b/>
                <w:bCs/>
                <w:color w:val="666666"/>
                <w:sz w:val="19"/>
                <w:szCs w:val="19"/>
              </w:rPr>
              <w:t>1.4: Sustainability</w:t>
            </w:r>
          </w:p>
        </w:tc>
      </w:tr>
      <w:tr w:rsidR="00F31F9A" w:rsidRPr="00F31F9A" w:rsidTr="00F31F9A">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Significant ideas:</w:t>
            </w:r>
          </w:p>
          <w:p w:rsidR="00F31F9A" w:rsidRPr="00F31F9A" w:rsidRDefault="00F31F9A" w:rsidP="00F31F9A">
            <w:pPr>
              <w:numPr>
                <w:ilvl w:val="0"/>
                <w:numId w:val="2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All systems can be viewed through the lens of sustainability.</w:t>
            </w:r>
          </w:p>
          <w:p w:rsidR="00F31F9A" w:rsidRPr="00F31F9A" w:rsidRDefault="00F31F9A" w:rsidP="00F31F9A">
            <w:pPr>
              <w:numPr>
                <w:ilvl w:val="0"/>
                <w:numId w:val="2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Sustainable development meets the needs of the present without compromising the ability of future generations to meet their own needs.</w:t>
            </w:r>
          </w:p>
          <w:p w:rsidR="00F31F9A" w:rsidRPr="00F31F9A" w:rsidRDefault="00F31F9A" w:rsidP="00F31F9A">
            <w:pPr>
              <w:numPr>
                <w:ilvl w:val="0"/>
                <w:numId w:val="2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Environmental indicators and ecological footprints can be used to assess sustainability.</w:t>
            </w:r>
          </w:p>
          <w:p w:rsidR="00F31F9A" w:rsidRPr="00F31F9A" w:rsidRDefault="00F31F9A" w:rsidP="00F31F9A">
            <w:pPr>
              <w:numPr>
                <w:ilvl w:val="0"/>
                <w:numId w:val="2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Environmental impact assessments (EIAs) play an important role in sustainable development.</w:t>
            </w:r>
          </w:p>
        </w:tc>
      </w:tr>
      <w:tr w:rsidR="00F31F9A" w:rsidRPr="00F31F9A" w:rsidTr="00F31F9A">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Knowledge and understanding:</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Sustainability is the use and management of resources that allows full natural replacement of the resources exploited and full recovery of the ecosystems affected by their extraction and use.</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Natural capital is a term used for natural resources that can produce a sustainable natural income of goods or services.</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Natural income is the yield obtained from natural resources.</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Ecosystems may provide life-supporting services such as water replenishment, flood and erosion protection, and goods such as timber, fisheries, and agricultural crops.</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Factors such as biodiversity, pollution, population or climate may be used quantitatively as environmental indicators of sustainability. These factors can be applied on a range of scales, from local to global. The Millennium Ecosystem Assessment (MA) gave a scientific appraisal of the condition and trends in the world’s ecosystems and the services they provide using environmental indicators, as well as the scientific basis for action to conserve and use them sustainably.</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EIAs incorporate baseline studies before a development project is undertaken. They assess the environmental, social and economic impacts of the project, predicting and evaluating possible impacts and suggesting mitigation strategies for the project. They are usually followed by an audit and continued monitoring. Each country or region has different guidance on the use of EIAs.</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 xml:space="preserve">EIAs provide decision-makers with information in order to consider the environmental impact of a project. There is not necessarily a requirement to implement an EIA’s proposals, and many </w:t>
            </w:r>
            <w:r w:rsidRPr="00F31F9A">
              <w:rPr>
                <w:rFonts w:ascii="Helvetica" w:eastAsia="Times New Roman" w:hAnsi="Helvetica" w:cs="Times New Roman"/>
                <w:color w:val="292929"/>
                <w:sz w:val="24"/>
                <w:szCs w:val="24"/>
              </w:rPr>
              <w:lastRenderedPageBreak/>
              <w:t>socio-economic factors may influence the decisions made.</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Criticisms of EIAs include: the lack of a standard practice or training for practitioners, the lack of a clear definition of system boundaries and the lack of inclusion of indirect impacts.</w:t>
            </w:r>
          </w:p>
          <w:p w:rsidR="00F31F9A" w:rsidRPr="00F31F9A" w:rsidRDefault="00F31F9A" w:rsidP="00F31F9A">
            <w:pPr>
              <w:numPr>
                <w:ilvl w:val="0"/>
                <w:numId w:val="2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An ecological footprint (EF) is the area of land and water required to provide all resources and assimilate all the waste for a given population. If the EF is greater than the area of land and water available to that population, then it is not sustainable.</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Applications and skills:</w:t>
            </w:r>
          </w:p>
          <w:p w:rsidR="00F31F9A" w:rsidRPr="00F31F9A" w:rsidRDefault="00F31F9A" w:rsidP="00F31F9A">
            <w:pPr>
              <w:numPr>
                <w:ilvl w:val="0"/>
                <w:numId w:val="2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Explain</w:t>
            </w:r>
            <w:r w:rsidRPr="00F31F9A">
              <w:rPr>
                <w:rFonts w:ascii="Helvetica" w:eastAsia="Times New Roman" w:hAnsi="Helvetica" w:cs="Times New Roman"/>
                <w:color w:val="292929"/>
                <w:sz w:val="24"/>
                <w:szCs w:val="24"/>
              </w:rPr>
              <w:t> the relationship between natural capital, natural income and sustainability.</w:t>
            </w:r>
          </w:p>
          <w:p w:rsidR="00F31F9A" w:rsidRPr="00F31F9A" w:rsidRDefault="00F31F9A" w:rsidP="00F31F9A">
            <w:pPr>
              <w:numPr>
                <w:ilvl w:val="0"/>
                <w:numId w:val="2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Discuss</w:t>
            </w:r>
            <w:r w:rsidRPr="00F31F9A">
              <w:rPr>
                <w:rFonts w:ascii="Helvetica" w:eastAsia="Times New Roman" w:hAnsi="Helvetica" w:cs="Times New Roman"/>
                <w:color w:val="292929"/>
                <w:sz w:val="24"/>
                <w:szCs w:val="24"/>
              </w:rPr>
              <w:t> the value of ecosystem services to a society.</w:t>
            </w:r>
          </w:p>
          <w:p w:rsidR="00F31F9A" w:rsidRPr="00F31F9A" w:rsidRDefault="00F31F9A" w:rsidP="00F31F9A">
            <w:pPr>
              <w:numPr>
                <w:ilvl w:val="0"/>
                <w:numId w:val="2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Discuss</w:t>
            </w:r>
            <w:r w:rsidRPr="00F31F9A">
              <w:rPr>
                <w:rFonts w:ascii="Helvetica" w:eastAsia="Times New Roman" w:hAnsi="Helvetica" w:cs="Times New Roman"/>
                <w:color w:val="292929"/>
                <w:sz w:val="24"/>
                <w:szCs w:val="24"/>
              </w:rPr>
              <w:t> how environmental indicators such as MA can be used to evaluate the progress of a project to increase sustainability.</w:t>
            </w:r>
          </w:p>
          <w:p w:rsidR="00F31F9A" w:rsidRPr="00F31F9A" w:rsidRDefault="00F31F9A" w:rsidP="00F31F9A">
            <w:pPr>
              <w:numPr>
                <w:ilvl w:val="0"/>
                <w:numId w:val="2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Evaluate </w:t>
            </w:r>
            <w:r w:rsidRPr="00F31F9A">
              <w:rPr>
                <w:rFonts w:ascii="Helvetica" w:eastAsia="Times New Roman" w:hAnsi="Helvetica" w:cs="Times New Roman"/>
                <w:color w:val="292929"/>
                <w:sz w:val="24"/>
                <w:szCs w:val="24"/>
              </w:rPr>
              <w:t xml:space="preserve">the use of </w:t>
            </w:r>
            <w:r w:rsidR="001C1629" w:rsidRPr="00F31F9A">
              <w:rPr>
                <w:rFonts w:ascii="Helvetica" w:eastAsia="Times New Roman" w:hAnsi="Helvetica" w:cs="Times New Roman"/>
                <w:color w:val="292929"/>
                <w:sz w:val="24"/>
                <w:szCs w:val="24"/>
              </w:rPr>
              <w:t>EIAs.</w:t>
            </w:r>
          </w:p>
          <w:p w:rsidR="00F31F9A" w:rsidRPr="00F31F9A" w:rsidRDefault="00F31F9A" w:rsidP="00F31F9A">
            <w:pPr>
              <w:numPr>
                <w:ilvl w:val="0"/>
                <w:numId w:val="2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Explain </w:t>
            </w:r>
            <w:r w:rsidRPr="00F31F9A">
              <w:rPr>
                <w:rFonts w:ascii="Helvetica" w:eastAsia="Times New Roman" w:hAnsi="Helvetica" w:cs="Times New Roman"/>
                <w:color w:val="292929"/>
                <w:sz w:val="24"/>
                <w:szCs w:val="24"/>
              </w:rPr>
              <w:t>the relationship between EFs and sustainability.</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Guidance:</w:t>
            </w:r>
          </w:p>
          <w:p w:rsidR="00F31F9A" w:rsidRPr="00F31F9A" w:rsidRDefault="00F31F9A" w:rsidP="00F31F9A">
            <w:pPr>
              <w:numPr>
                <w:ilvl w:val="0"/>
                <w:numId w:val="2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A sustainability lens should be used throughout the course, where appropriate.</w:t>
            </w:r>
          </w:p>
          <w:p w:rsidR="00F31F9A" w:rsidRPr="00F31F9A" w:rsidRDefault="00F31F9A" w:rsidP="00F31F9A">
            <w:pPr>
              <w:numPr>
                <w:ilvl w:val="0"/>
                <w:numId w:val="2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EFs can be used to give students a sense of their own impact at the start of the course and are addressed in more detail in topic 8.</w:t>
            </w:r>
          </w:p>
          <w:p w:rsidR="00F31F9A" w:rsidRDefault="00F31F9A" w:rsidP="00F31F9A">
            <w:pPr>
              <w:numPr>
                <w:ilvl w:val="0"/>
                <w:numId w:val="2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There is no expectation to explore an EIA in depth, but rather to focus on the principles of their use.</w:t>
            </w:r>
          </w:p>
          <w:p w:rsidR="00F31F9A" w:rsidRPr="00F31F9A" w:rsidRDefault="00F31F9A" w:rsidP="00F31F9A">
            <w:pPr>
              <w:spacing w:before="100" w:beforeAutospacing="1" w:after="100" w:afterAutospacing="1" w:line="360" w:lineRule="atLeast"/>
              <w:rPr>
                <w:rFonts w:ascii="Helvetica" w:eastAsia="Times New Roman" w:hAnsi="Helvetica" w:cs="Times New Roman"/>
                <w:color w:val="292929"/>
                <w:sz w:val="24"/>
                <w:szCs w:val="24"/>
              </w:rPr>
            </w:pPr>
          </w:p>
          <w:p w:rsidR="00F31F9A" w:rsidRDefault="00F31F9A" w:rsidP="00F31F9A">
            <w:pPr>
              <w:spacing w:after="0" w:line="360" w:lineRule="atLeast"/>
              <w:rPr>
                <w:rFonts w:ascii="Helvetica" w:eastAsia="Times New Roman" w:hAnsi="Helvetica" w:cs="Times New Roman"/>
                <w:b/>
                <w:bCs/>
                <w:color w:val="292929"/>
                <w:sz w:val="24"/>
                <w:szCs w:val="24"/>
              </w:rPr>
            </w:pP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International-mindedness:</w:t>
            </w:r>
          </w:p>
          <w:p w:rsidR="00F31F9A" w:rsidRPr="00F31F9A" w:rsidRDefault="00F31F9A" w:rsidP="00F31F9A">
            <w:pPr>
              <w:numPr>
                <w:ilvl w:val="0"/>
                <w:numId w:val="2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International summits and conferences aim to produce international tools (bodies, treaties, agreements) that address environmental issues.</w:t>
            </w:r>
          </w:p>
          <w:p w:rsidR="00F31F9A" w:rsidRPr="00F31F9A" w:rsidRDefault="00F31F9A" w:rsidP="00F31F9A">
            <w:pPr>
              <w:numPr>
                <w:ilvl w:val="0"/>
                <w:numId w:val="27"/>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EIAs vary across national borders.</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Theory of knowledge:</w:t>
            </w:r>
          </w:p>
          <w:p w:rsidR="00F31F9A" w:rsidRPr="00F31F9A" w:rsidRDefault="00F31F9A" w:rsidP="00F31F9A">
            <w:pPr>
              <w:numPr>
                <w:ilvl w:val="0"/>
                <w:numId w:val="28"/>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EIAs incorporate baseline studies before a development project is undertaken—to what extent should environmental concerns limit our pursuit of knowledge?</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Connections:</w:t>
            </w:r>
          </w:p>
          <w:p w:rsidR="00F31F9A" w:rsidRPr="00F31F9A" w:rsidRDefault="00F31F9A" w:rsidP="00F31F9A">
            <w:pPr>
              <w:numPr>
                <w:ilvl w:val="0"/>
                <w:numId w:val="29"/>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ESS: Human systems and resource use (topic 8)</w:t>
            </w:r>
          </w:p>
          <w:p w:rsidR="00F31F9A" w:rsidRPr="00F31F9A" w:rsidRDefault="00BD038C" w:rsidP="00F31F9A">
            <w:pPr>
              <w:numPr>
                <w:ilvl w:val="0"/>
                <w:numId w:val="29"/>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F31F9A" w:rsidRPr="00F31F9A">
              <w:rPr>
                <w:rFonts w:ascii="Helvetica" w:eastAsia="Times New Roman" w:hAnsi="Helvetica" w:cs="Times New Roman"/>
                <w:color w:val="292929"/>
                <w:sz w:val="24"/>
                <w:szCs w:val="24"/>
              </w:rPr>
              <w:t>: Social and cultural anthropology; design technology (topics 2 and 8); geography (topic 3, options C and G); economics</w:t>
            </w:r>
          </w:p>
        </w:tc>
      </w:tr>
    </w:tbl>
    <w:p w:rsidR="00F31F9A" w:rsidRPr="00F31F9A" w:rsidRDefault="00F31F9A" w:rsidP="00F31F9A">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F31F9A" w:rsidRPr="00F31F9A" w:rsidTr="00F31F9A">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b/>
                <w:bCs/>
                <w:color w:val="666666"/>
                <w:sz w:val="19"/>
                <w:szCs w:val="19"/>
              </w:rPr>
            </w:pPr>
            <w:r w:rsidRPr="00F31F9A">
              <w:rPr>
                <w:rFonts w:ascii="Helvetica" w:eastAsia="Times New Roman" w:hAnsi="Helvetica" w:cs="Times New Roman"/>
                <w:b/>
                <w:bCs/>
                <w:color w:val="666666"/>
                <w:sz w:val="19"/>
                <w:szCs w:val="19"/>
              </w:rPr>
              <w:t>1.5: Humans and pollution</w:t>
            </w:r>
          </w:p>
        </w:tc>
      </w:tr>
      <w:tr w:rsidR="00F31F9A" w:rsidRPr="00F31F9A" w:rsidTr="00F31F9A">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before="240"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Significant ideas:</w:t>
            </w:r>
          </w:p>
          <w:p w:rsidR="00F31F9A" w:rsidRPr="00F31F9A" w:rsidRDefault="00F31F9A" w:rsidP="00F31F9A">
            <w:pPr>
              <w:numPr>
                <w:ilvl w:val="0"/>
                <w:numId w:val="3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Pollution is a highly diverse phenomenon of human disturbance in ecosystems.</w:t>
            </w:r>
          </w:p>
          <w:p w:rsidR="00F31F9A" w:rsidRPr="00F31F9A" w:rsidRDefault="00F31F9A" w:rsidP="00F31F9A">
            <w:pPr>
              <w:numPr>
                <w:ilvl w:val="0"/>
                <w:numId w:val="30"/>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Pollution management strategies can be applied at different levels.</w:t>
            </w:r>
          </w:p>
        </w:tc>
      </w:tr>
      <w:tr w:rsidR="00F31F9A" w:rsidRPr="00F31F9A" w:rsidTr="00F31F9A">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Knowledge and understanding:</w:t>
            </w:r>
          </w:p>
          <w:p w:rsidR="00F31F9A" w:rsidRPr="00F31F9A" w:rsidRDefault="00F31F9A" w:rsidP="00F31F9A">
            <w:pPr>
              <w:numPr>
                <w:ilvl w:val="0"/>
                <w:numId w:val="3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Pollution is the addition of a substance or an agent to an environment through human activity, at a rate greater than that at which it can be rendered harmless by the environment, and which has an appreciable effect on the organisms in the environment.</w:t>
            </w:r>
          </w:p>
          <w:p w:rsidR="00F31F9A" w:rsidRPr="00F31F9A" w:rsidRDefault="00F31F9A" w:rsidP="00F31F9A">
            <w:pPr>
              <w:numPr>
                <w:ilvl w:val="0"/>
                <w:numId w:val="3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Pollutants may be in the form of organic or inorganic substances, light, sound or thermal energy, biological agents or invasive species, and may derive from a wide range of human activities including the combustion of fossil fuels.</w:t>
            </w:r>
          </w:p>
          <w:p w:rsidR="00F31F9A" w:rsidRPr="00F31F9A" w:rsidRDefault="00F31F9A" w:rsidP="00F31F9A">
            <w:pPr>
              <w:numPr>
                <w:ilvl w:val="0"/>
                <w:numId w:val="3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Pollution may be non-point or point source, persistent or biodegradable, acute or chronic.</w:t>
            </w:r>
          </w:p>
          <w:p w:rsidR="00F31F9A" w:rsidRPr="00F31F9A" w:rsidRDefault="00F31F9A" w:rsidP="00F31F9A">
            <w:pPr>
              <w:numPr>
                <w:ilvl w:val="0"/>
                <w:numId w:val="3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Pollutants may be primary (active on emission) or secondary (arising from primary pollutants undergoing physical or chemical change).</w:t>
            </w:r>
          </w:p>
          <w:p w:rsidR="00F31F9A" w:rsidRPr="00F31F9A" w:rsidRDefault="00F31F9A" w:rsidP="00F31F9A">
            <w:pPr>
              <w:numPr>
                <w:ilvl w:val="0"/>
                <w:numId w:val="31"/>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Dichlorodiphenyltrichloroethane (DDT) exemplifies a conflict between the utility of a “pollutant” and its effect on the environment.</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Applications and skills:</w:t>
            </w:r>
          </w:p>
          <w:p w:rsidR="00F31F9A" w:rsidRPr="00F31F9A" w:rsidRDefault="00F31F9A" w:rsidP="00F31F9A">
            <w:pPr>
              <w:numPr>
                <w:ilvl w:val="0"/>
                <w:numId w:val="3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Construct </w:t>
            </w:r>
            <w:r w:rsidRPr="00F31F9A">
              <w:rPr>
                <w:rFonts w:ascii="Helvetica" w:eastAsia="Times New Roman" w:hAnsi="Helvetica" w:cs="Times New Roman"/>
                <w:color w:val="292929"/>
                <w:sz w:val="24"/>
                <w:szCs w:val="24"/>
              </w:rPr>
              <w:t>systems diagrams to show the impact of pollutants.</w:t>
            </w:r>
          </w:p>
          <w:p w:rsidR="00F31F9A" w:rsidRPr="00F31F9A" w:rsidRDefault="00F31F9A" w:rsidP="00F31F9A">
            <w:pPr>
              <w:numPr>
                <w:ilvl w:val="0"/>
                <w:numId w:val="3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Evaluate</w:t>
            </w:r>
            <w:r w:rsidRPr="00F31F9A">
              <w:rPr>
                <w:rFonts w:ascii="Helvetica" w:eastAsia="Times New Roman" w:hAnsi="Helvetica" w:cs="Times New Roman"/>
                <w:color w:val="292929"/>
                <w:sz w:val="24"/>
                <w:szCs w:val="24"/>
              </w:rPr>
              <w:t> the effectiveness of each of the three different levels of intervention, with reference to figure 3.</w:t>
            </w:r>
          </w:p>
          <w:p w:rsidR="00F31F9A" w:rsidRPr="00F31F9A" w:rsidRDefault="00F31F9A" w:rsidP="00F31F9A">
            <w:pPr>
              <w:numPr>
                <w:ilvl w:val="0"/>
                <w:numId w:val="32"/>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Evaluate </w:t>
            </w:r>
            <w:r w:rsidRPr="00F31F9A">
              <w:rPr>
                <w:rFonts w:ascii="Helvetica" w:eastAsia="Times New Roman" w:hAnsi="Helvetica" w:cs="Times New Roman"/>
                <w:color w:val="292929"/>
                <w:sz w:val="24"/>
                <w:szCs w:val="24"/>
              </w:rPr>
              <w:t>the uses of DDT.</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lastRenderedPageBreak/>
              <w:t>Guidance:</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terms “pollutant” and “contaminant” in environmental chemistry are considered more or less synonymous.</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Pollution that arises from numerous widely dispersed origins is described as non-point source. Point source pollution arises from a single clearly identifiable site.</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“Biodegradable” means capable of being broken down by natural biological processes</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The principles of this sub-topic, particularly figure 3, should be used throughout the course when addressing issues of pollution.</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Students should be aware that for some pollutants there may be a time lag before an appreciable effect on organisms is evident.</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With reference to figure 3, students should appreciate the advantages of employing the earlier strategies of pollution management over the later ones, and the importance of collaboration.</w:t>
            </w:r>
          </w:p>
          <w:p w:rsidR="00F31F9A" w:rsidRPr="00F31F9A" w:rsidRDefault="00F31F9A" w:rsidP="00F31F9A">
            <w:pPr>
              <w:numPr>
                <w:ilvl w:val="0"/>
                <w:numId w:val="33"/>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Students might demonstrate knowledge of both the anti-malarial and agricultural use of DDT.</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International-mindedness:</w:t>
            </w:r>
          </w:p>
          <w:p w:rsidR="00F31F9A" w:rsidRPr="00F31F9A" w:rsidRDefault="00F31F9A" w:rsidP="00F31F9A">
            <w:pPr>
              <w:numPr>
                <w:ilvl w:val="0"/>
                <w:numId w:val="34"/>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lastRenderedPageBreak/>
              <w:t>Pollution cannot be contained by national boundaries and therefore can act either locally, regionally or globally.</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Theory of knowledge:</w:t>
            </w:r>
          </w:p>
          <w:p w:rsidR="00F31F9A" w:rsidRPr="00F31F9A" w:rsidRDefault="00F31F9A" w:rsidP="00F31F9A">
            <w:pPr>
              <w:numPr>
                <w:ilvl w:val="0"/>
                <w:numId w:val="35"/>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Experts sometimes disagree about pollution management strategies—on what basis might we decide between the judgments of the experts if they disagree?</w:t>
            </w:r>
          </w:p>
          <w:p w:rsidR="00F31F9A" w:rsidRPr="00F31F9A" w:rsidRDefault="00F31F9A" w:rsidP="00F31F9A">
            <w:pPr>
              <w:spacing w:after="0" w:line="360" w:lineRule="atLeast"/>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Connections:</w:t>
            </w:r>
          </w:p>
          <w:p w:rsidR="00F31F9A" w:rsidRPr="00F31F9A" w:rsidRDefault="00F31F9A" w:rsidP="00F31F9A">
            <w:pPr>
              <w:numPr>
                <w:ilvl w:val="0"/>
                <w:numId w:val="36"/>
              </w:numPr>
              <w:spacing w:before="100" w:beforeAutospacing="1" w:after="100" w:afterAutospacing="1" w:line="360" w:lineRule="atLeast"/>
              <w:rPr>
                <w:rFonts w:ascii="Helvetica" w:eastAsia="Times New Roman" w:hAnsi="Helvetica" w:cs="Times New Roman"/>
                <w:color w:val="292929"/>
                <w:sz w:val="24"/>
                <w:szCs w:val="24"/>
              </w:rPr>
            </w:pPr>
            <w:r w:rsidRPr="00F31F9A">
              <w:rPr>
                <w:rFonts w:ascii="Helvetica" w:eastAsia="Times New Roman" w:hAnsi="Helvetica" w:cs="Times New Roman"/>
                <w:color w:val="292929"/>
                <w:sz w:val="24"/>
                <w:szCs w:val="24"/>
              </w:rPr>
              <w:t>ESS: Stratospheric ozone (6.2); photochemical smog (6.3); water pollution (4.4); terrestrial food production systems and food choices (5.2); human population carrying capacity (8.4); biodiversity and conservation (topic 3)</w:t>
            </w:r>
          </w:p>
          <w:p w:rsidR="00F31F9A" w:rsidRPr="00F31F9A" w:rsidRDefault="00BD038C" w:rsidP="00F31F9A">
            <w:pPr>
              <w:numPr>
                <w:ilvl w:val="0"/>
                <w:numId w:val="36"/>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F31F9A" w:rsidRPr="00F31F9A">
              <w:rPr>
                <w:rFonts w:ascii="Helvetica" w:eastAsia="Times New Roman" w:hAnsi="Helvetica" w:cs="Times New Roman"/>
                <w:color w:val="292929"/>
                <w:sz w:val="24"/>
                <w:szCs w:val="24"/>
              </w:rPr>
              <w:t>: Social and cultural anthropology; chemistry (options A, B, C and D); design technology (topic 2), geography (option G); economics</w:t>
            </w:r>
          </w:p>
        </w:tc>
      </w:tr>
    </w:tbl>
    <w:p w:rsidR="00F31F9A" w:rsidRPr="00F31F9A" w:rsidRDefault="00F31F9A" w:rsidP="00F31F9A">
      <w:pPr>
        <w:shd w:val="clear" w:color="auto" w:fill="FFFFFF"/>
        <w:spacing w:after="0" w:line="360" w:lineRule="atLeast"/>
        <w:jc w:val="center"/>
        <w:rPr>
          <w:rFonts w:ascii="Helvetica" w:eastAsia="Times New Roman" w:hAnsi="Helvetica" w:cs="Times New Roman"/>
          <w:color w:val="292929"/>
          <w:sz w:val="24"/>
          <w:szCs w:val="24"/>
        </w:rPr>
      </w:pPr>
      <w:r w:rsidRPr="00F31F9A">
        <w:rPr>
          <w:rFonts w:ascii="Helvetica" w:eastAsia="Times New Roman" w:hAnsi="Helvetica" w:cs="Times New Roman"/>
          <w:noProof/>
          <w:color w:val="292929"/>
          <w:sz w:val="24"/>
          <w:szCs w:val="24"/>
        </w:rPr>
        <w:lastRenderedPageBreak/>
        <w:drawing>
          <wp:inline distT="0" distB="0" distL="0" distR="0" wp14:anchorId="55125D17" wp14:editId="6B125528">
            <wp:extent cx="3814886" cy="3617316"/>
            <wp:effectExtent l="0" t="0" r="0" b="0"/>
            <wp:docPr id="3" name="Picture 3" descr="Pollution management targeted at three different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lution management targeted at three different                                 leve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2128" cy="3624183"/>
                    </a:xfrm>
                    <a:prstGeom prst="rect">
                      <a:avLst/>
                    </a:prstGeom>
                    <a:noFill/>
                    <a:ln>
                      <a:noFill/>
                    </a:ln>
                  </pic:spPr>
                </pic:pic>
              </a:graphicData>
            </a:graphic>
          </wp:inline>
        </w:drawing>
      </w:r>
    </w:p>
    <w:p w:rsidR="00F31F9A" w:rsidRPr="00F31F9A" w:rsidRDefault="00F31F9A" w:rsidP="00F31F9A">
      <w:pPr>
        <w:shd w:val="clear" w:color="auto" w:fill="FFFFFF"/>
        <w:spacing w:before="120" w:after="120" w:line="360" w:lineRule="atLeast"/>
        <w:jc w:val="center"/>
        <w:rPr>
          <w:rFonts w:ascii="Helvetica" w:eastAsia="Times New Roman" w:hAnsi="Helvetica" w:cs="Times New Roman"/>
          <w:color w:val="292929"/>
          <w:sz w:val="24"/>
          <w:szCs w:val="24"/>
        </w:rPr>
      </w:pPr>
      <w:r w:rsidRPr="00F31F9A">
        <w:rPr>
          <w:rFonts w:ascii="Helvetica" w:eastAsia="Times New Roman" w:hAnsi="Helvetica" w:cs="Times New Roman"/>
          <w:b/>
          <w:bCs/>
          <w:color w:val="292929"/>
          <w:sz w:val="24"/>
          <w:szCs w:val="24"/>
        </w:rPr>
        <w:t>Figure 3</w:t>
      </w:r>
    </w:p>
    <w:p w:rsidR="00F31F9A" w:rsidRDefault="00F31F9A" w:rsidP="00F31F9A">
      <w:pPr>
        <w:shd w:val="clear" w:color="auto" w:fill="FFFFFF"/>
        <w:spacing w:before="120" w:after="120" w:line="360" w:lineRule="atLeast"/>
        <w:jc w:val="center"/>
        <w:rPr>
          <w:rFonts w:ascii="Helvetica" w:eastAsia="Times New Roman" w:hAnsi="Helvetica" w:cs="Times New Roman"/>
          <w:i/>
          <w:iCs/>
          <w:color w:val="292929"/>
          <w:sz w:val="24"/>
          <w:szCs w:val="24"/>
        </w:rPr>
      </w:pPr>
      <w:r w:rsidRPr="00F31F9A">
        <w:rPr>
          <w:rFonts w:ascii="Helvetica" w:eastAsia="Times New Roman" w:hAnsi="Helvetica" w:cs="Times New Roman"/>
          <w:i/>
          <w:iCs/>
          <w:color w:val="292929"/>
          <w:sz w:val="24"/>
          <w:szCs w:val="24"/>
        </w:rPr>
        <w:t>Pollution management targeted at three different levels</w:t>
      </w:r>
    </w:p>
    <w:p w:rsidR="00F31F9A" w:rsidRDefault="00F31F9A" w:rsidP="00F31F9A">
      <w:pPr>
        <w:shd w:val="clear" w:color="auto" w:fill="FFFFFF"/>
        <w:spacing w:before="120" w:after="120" w:line="360" w:lineRule="atLeast"/>
        <w:jc w:val="center"/>
        <w:rPr>
          <w:rFonts w:ascii="Helvetica" w:eastAsia="Times New Roman" w:hAnsi="Helvetica" w:cs="Times New Roman"/>
          <w:i/>
          <w:iCs/>
          <w:color w:val="292929"/>
          <w:sz w:val="24"/>
          <w:szCs w:val="24"/>
        </w:rPr>
      </w:pPr>
    </w:p>
    <w:p w:rsidR="00F31F9A" w:rsidRDefault="00F31F9A" w:rsidP="00F31F9A">
      <w:pPr>
        <w:shd w:val="clear" w:color="auto" w:fill="FFFFFF"/>
        <w:spacing w:before="120" w:after="120" w:line="360" w:lineRule="atLeast"/>
        <w:jc w:val="center"/>
        <w:rPr>
          <w:rFonts w:ascii="Helvetica" w:eastAsia="Times New Roman" w:hAnsi="Helvetica" w:cs="Times New Roman"/>
          <w:i/>
          <w:iCs/>
          <w:color w:val="292929"/>
          <w:sz w:val="24"/>
          <w:szCs w:val="24"/>
        </w:rPr>
      </w:pPr>
    </w:p>
    <w:p w:rsidR="00775022" w:rsidRPr="004E1A6D" w:rsidRDefault="00775022" w:rsidP="00775022">
      <w:pPr>
        <w:shd w:val="clear" w:color="auto" w:fill="FFFFFF"/>
        <w:spacing w:before="240" w:after="120" w:line="264" w:lineRule="atLeast"/>
        <w:outlineLvl w:val="2"/>
        <w:rPr>
          <w:rFonts w:ascii="Helvetica" w:eastAsia="Times New Roman" w:hAnsi="Helvetica" w:cs="Times New Roman"/>
          <w:color w:val="292929"/>
          <w:sz w:val="32"/>
          <w:szCs w:val="36"/>
        </w:rPr>
      </w:pPr>
      <w:r w:rsidRPr="004E1A6D">
        <w:rPr>
          <w:rFonts w:ascii="Helvetica" w:eastAsia="Times New Roman" w:hAnsi="Helvetica" w:cs="Times New Roman"/>
          <w:color w:val="292929"/>
          <w:sz w:val="32"/>
          <w:szCs w:val="36"/>
        </w:rPr>
        <w:t>Topic 2: Ecosystems and ecology (25 hours)</w:t>
      </w:r>
    </w:p>
    <w:p w:rsidR="00775022" w:rsidRPr="004E1A6D" w:rsidRDefault="00775022" w:rsidP="00775022">
      <w:pPr>
        <w:shd w:val="clear" w:color="auto" w:fill="FFFFFF"/>
        <w:spacing w:after="120" w:line="360" w:lineRule="atLeast"/>
        <w:rPr>
          <w:rFonts w:ascii="Helvetica" w:eastAsia="Times New Roman" w:hAnsi="Helvetica" w:cs="Times New Roman"/>
          <w:color w:val="292929"/>
          <w:szCs w:val="24"/>
        </w:rPr>
      </w:pPr>
      <w:r w:rsidRPr="004E1A6D">
        <w:rPr>
          <w:rFonts w:ascii="Helvetica" w:eastAsia="Times New Roman" w:hAnsi="Helvetica" w:cs="Times New Roman"/>
          <w:b/>
          <w:bCs/>
          <w:color w:val="292929"/>
          <w:szCs w:val="24"/>
        </w:rPr>
        <w:t>Big questions:</w:t>
      </w:r>
      <w:r w:rsidRPr="004E1A6D">
        <w:rPr>
          <w:rFonts w:ascii="Helvetica" w:eastAsia="Times New Roman" w:hAnsi="Helvetica" w:cs="Times New Roman"/>
          <w:color w:val="292929"/>
          <w:szCs w:val="24"/>
        </w:rPr>
        <w:t> This topic may be particularly appropriate for considering big questions A and E.</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2.1: Species and populations</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3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species interacts with its abiotic and biotic environments, and its niche is described by these interactions.</w:t>
            </w:r>
          </w:p>
          <w:p w:rsidR="00775022" w:rsidRPr="00775022" w:rsidRDefault="00775022" w:rsidP="002E2B88">
            <w:pPr>
              <w:numPr>
                <w:ilvl w:val="0"/>
                <w:numId w:val="3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Populations change and respond to interactions with the environment.</w:t>
            </w:r>
          </w:p>
          <w:p w:rsidR="00775022" w:rsidRPr="00775022" w:rsidRDefault="00775022" w:rsidP="002E2B88">
            <w:pPr>
              <w:numPr>
                <w:ilvl w:val="0"/>
                <w:numId w:val="3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Any system has a carrying capacity for a given species.</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A species is a group of organisms that share common characteristics and that interbreed to produce fertile offspring.</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habitat is the environment in which a species normally lives.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niche describes the particular set of abiotic and biotic conditions and resources to which an organism or population responds.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fundamental niche describes the full range of conditions and resources in which a species could survive and reproduce. The realized niche describes the actual conditions and resources in which a species exists due to biotic interactions.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non-living, physical factors that influence the organisms and ecosystem—such as temperature, sunlight, pH, salinity, and precipitation—are termed abiotic factors.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interactions between the organisms—such as predation, herbivory, parasitism, mutualism, disease, and competition—are termed biotic factors.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Interactions should be understood in terms of the influences each species has on the population dynamics of others, and upon the carrying capacity of the others’ environment.</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population is a group of organisms of the same species living in the same area at the same time, and which are capable of interbreeding.</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S and J population curves describe a generalized response of populations to a particular set of conditions (abiotic and biotic factors).</w:t>
            </w:r>
          </w:p>
          <w:p w:rsidR="00775022" w:rsidRPr="00775022" w:rsidRDefault="00775022" w:rsidP="002E2B88">
            <w:pPr>
              <w:numPr>
                <w:ilvl w:val="0"/>
                <w:numId w:val="3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Limiting factors will slow population growth as it approaches the carrying capacity of the system.</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4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Interpret </w:t>
            </w:r>
            <w:r w:rsidRPr="00775022">
              <w:rPr>
                <w:rFonts w:ascii="Helvetica" w:eastAsia="Times New Roman" w:hAnsi="Helvetica" w:cs="Times New Roman"/>
                <w:color w:val="292929"/>
                <w:sz w:val="24"/>
                <w:szCs w:val="24"/>
              </w:rPr>
              <w:t>graphical representations or models of factors that affect an organism’s niche. Examples include predator–prey relationships, competition, and organism abundance over time.</w:t>
            </w:r>
          </w:p>
          <w:p w:rsidR="00775022" w:rsidRPr="00775022" w:rsidRDefault="00775022" w:rsidP="002E2B88">
            <w:pPr>
              <w:numPr>
                <w:ilvl w:val="0"/>
                <w:numId w:val="4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population growth curves in terms of numbers and rates.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4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Students should address this topic in the context of valid named species, for example, use “Atlantic salmon” rather than “fish”, “Kentucky bluegrass” rather than “grass” and “silver birch” rather than “tree”.</w:t>
            </w:r>
          </w:p>
          <w:p w:rsidR="00775022" w:rsidRPr="00775022" w:rsidRDefault="00775022" w:rsidP="002E2B88">
            <w:pPr>
              <w:numPr>
                <w:ilvl w:val="0"/>
                <w:numId w:val="4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It is useful to be aware that for some organisms, habitats can change over time as a result of migration.</w:t>
            </w:r>
          </w:p>
          <w:p w:rsidR="00775022" w:rsidRPr="00775022" w:rsidRDefault="00775022" w:rsidP="002E2B88">
            <w:pPr>
              <w:numPr>
                <w:ilvl w:val="0"/>
                <w:numId w:val="4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This sub-topic provides lots of opportunities for use of simulations and data analysis.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4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change in one community can impact on other communities (butterfly effect).</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4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Through the use of specialized vocabulary, is the shaping of knowledge more dramatic in some areas of knowledge compared to others?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4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Human population carrying capacity (8.4)</w:t>
            </w:r>
          </w:p>
          <w:p w:rsidR="00775022" w:rsidRPr="00BD038C" w:rsidRDefault="00BD038C" w:rsidP="002E2B88">
            <w:pPr>
              <w:numPr>
                <w:ilvl w:val="0"/>
                <w:numId w:val="44"/>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BD038C">
              <w:rPr>
                <w:rFonts w:ascii="Helvetica" w:eastAsia="Times New Roman" w:hAnsi="Helvetica" w:cs="Times New Roman"/>
                <w:color w:val="292929"/>
                <w:sz w:val="24"/>
                <w:szCs w:val="24"/>
              </w:rPr>
              <w:t>: Social and cultural anthropology; biology (topic 4)</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4"/>
        <w:gridCol w:w="5351"/>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2.2: Communities and ecosystems</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4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interactions of species with their environment result in energy and nutrient flows.</w:t>
            </w:r>
          </w:p>
          <w:p w:rsidR="00775022" w:rsidRPr="00775022" w:rsidRDefault="00775022" w:rsidP="002E2B88">
            <w:pPr>
              <w:numPr>
                <w:ilvl w:val="0"/>
                <w:numId w:val="4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Photosynthesis and respiration play a significant role in the flow of energy in communities.</w:t>
            </w:r>
          </w:p>
          <w:p w:rsidR="00775022" w:rsidRPr="00775022" w:rsidRDefault="00775022" w:rsidP="002E2B88">
            <w:pPr>
              <w:numPr>
                <w:ilvl w:val="0"/>
                <w:numId w:val="4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feeding relationships of species in a system can be modelled using food chains, food webs and ecological pyramids.</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4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community is a group of populations living and interacting with each other in a common habitat.</w:t>
            </w:r>
          </w:p>
          <w:p w:rsidR="00775022" w:rsidRPr="00775022" w:rsidRDefault="00775022" w:rsidP="002E2B88">
            <w:pPr>
              <w:numPr>
                <w:ilvl w:val="0"/>
                <w:numId w:val="4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An ecosystem is a community and the physical environment with which it interacts.</w:t>
            </w:r>
          </w:p>
          <w:p w:rsidR="00775022" w:rsidRPr="00775022" w:rsidRDefault="00775022" w:rsidP="002E2B88">
            <w:pPr>
              <w:numPr>
                <w:ilvl w:val="0"/>
                <w:numId w:val="4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Respiration and photosynthesis can be described as processes with inputs, outputs and transformations of energy and matter.</w:t>
            </w:r>
          </w:p>
          <w:p w:rsidR="00775022" w:rsidRPr="00775022" w:rsidRDefault="00775022" w:rsidP="002E2B88">
            <w:pPr>
              <w:numPr>
                <w:ilvl w:val="0"/>
                <w:numId w:val="4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Respiration is the conversion of organic matter into carbon dioxide and water in all living organisms, releasing energy. Aerobic respiration can be represented by the following word equation.</w:t>
            </w:r>
          </w:p>
          <w:p w:rsidR="00775022" w:rsidRPr="00775022" w:rsidRDefault="00775022" w:rsidP="00775022">
            <w:pPr>
              <w:spacing w:before="120" w:after="120" w:line="360" w:lineRule="atLeast"/>
              <w:jc w:val="center"/>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glucose + oxygen → carbon dioxide + water</w:t>
            </w:r>
          </w:p>
          <w:p w:rsidR="00775022" w:rsidRPr="00775022" w:rsidRDefault="00775022" w:rsidP="002E2B88">
            <w:pPr>
              <w:numPr>
                <w:ilvl w:val="0"/>
                <w:numId w:val="4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During respiration, large amounts of energy are dissipated as heat, increasing the entropy in the ecosystem while enabling organisms to maintain relatively low entropy and so high organization.</w:t>
            </w:r>
          </w:p>
          <w:p w:rsidR="00775022" w:rsidRPr="00775022" w:rsidRDefault="00775022" w:rsidP="002E2B88">
            <w:pPr>
              <w:numPr>
                <w:ilvl w:val="0"/>
                <w:numId w:val="4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Primary producers in most ecosystems convert light energy into chemical energy in the process of photosynthesis.</w:t>
            </w:r>
          </w:p>
          <w:p w:rsidR="00775022" w:rsidRPr="00775022" w:rsidRDefault="00775022" w:rsidP="002E2B88">
            <w:pPr>
              <w:numPr>
                <w:ilvl w:val="0"/>
                <w:numId w:val="4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photosynthesis reaction is can be represented by the following word equation.</w:t>
            </w:r>
          </w:p>
          <w:p w:rsidR="00775022" w:rsidRPr="00775022" w:rsidRDefault="00775022" w:rsidP="00775022">
            <w:pPr>
              <w:spacing w:before="120" w:after="120" w:line="360" w:lineRule="atLeast"/>
              <w:jc w:val="center"/>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carbon dioxide + water → glucose + oxygen</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Photosynthesis produces the raw material for producing biomass.</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trophic level is the position that an organism occupies in a food chain, or the position of a group of organisms in a community that occupy the same position in food chains.</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Producers (autotrophs) are typically plants or algae that produce their own food using photosynthesis and form the first trophic level in a food chain. </w:t>
            </w:r>
            <w:r w:rsidRPr="00775022">
              <w:rPr>
                <w:rFonts w:ascii="Helvetica" w:eastAsia="Times New Roman" w:hAnsi="Helvetica" w:cs="Times New Roman"/>
                <w:color w:val="292929"/>
                <w:sz w:val="24"/>
                <w:szCs w:val="24"/>
              </w:rPr>
              <w:lastRenderedPageBreak/>
              <w:t>Exceptions include chemosynthetic organisms that produce food without sunlight.</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Feeding relationships involve producers, consumers and decomposers. These can be modelled using food chains, food webs and ecological pyramids.</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Ecological pyramids include pyramids of numbers, biomass and productivity and are quantitative models that are usually measured for a given area and time.</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 accordance with the second law of thermodynamics, there is a tendency for numbers and quantities of biomass and energy to decrease along food chains; therefore, the pyramids become narrower towards the apex.</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Bioaccumulation is the build-up of persistent or non-biodegradable pollutants within an organism or trophic level because they cannot be broken down.</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Biomagnification is the increase in concentration of persistent or non-biodegradable pollutants along a food chain.</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Toxins such as DDT and mercury accumulate along food chains due to the decrease of biomass and energy.</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Pyramids of numbers can sometimes display different patterns; for example, when individuals at lower trophic levels are relatively large (inverted pyramids).</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A pyramid of biomass represents the standing stock or storage of each trophic level, measured in units such as grams </w:t>
            </w:r>
            <w:r w:rsidRPr="00775022">
              <w:rPr>
                <w:rFonts w:ascii="Helvetica" w:eastAsia="Times New Roman" w:hAnsi="Helvetica" w:cs="Times New Roman"/>
                <w:color w:val="292929"/>
                <w:sz w:val="24"/>
                <w:szCs w:val="24"/>
              </w:rPr>
              <w:lastRenderedPageBreak/>
              <w:t xml:space="preserve">of biomass per square </w:t>
            </w:r>
            <w:r w:rsidR="001C1629" w:rsidRPr="00775022">
              <w:rPr>
                <w:rFonts w:ascii="Helvetica" w:eastAsia="Times New Roman" w:hAnsi="Helvetica" w:cs="Times New Roman"/>
                <w:color w:val="292929"/>
                <w:sz w:val="24"/>
                <w:szCs w:val="24"/>
              </w:rPr>
              <w:t>meter</w:t>
            </w:r>
            <w:r w:rsidRPr="00775022">
              <w:rPr>
                <w:rFonts w:ascii="Helvetica" w:eastAsia="Times New Roman" w:hAnsi="Helvetica" w:cs="Times New Roman"/>
                <w:color w:val="292929"/>
                <w:sz w:val="24"/>
                <w:szCs w:val="24"/>
              </w:rPr>
              <w:t xml:space="preserve"> (g m</w:t>
            </w:r>
            <w:r w:rsidRPr="00775022">
              <w:rPr>
                <w:rFonts w:ascii="Helvetica" w:eastAsia="Times New Roman" w:hAnsi="Helvetica" w:cs="Times New Roman"/>
                <w:color w:val="292929"/>
                <w:sz w:val="17"/>
                <w:szCs w:val="17"/>
                <w:vertAlign w:val="superscript"/>
              </w:rPr>
              <w:t>–2</w:t>
            </w:r>
            <w:r w:rsidRPr="00775022">
              <w:rPr>
                <w:rFonts w:ascii="Helvetica" w:eastAsia="Times New Roman" w:hAnsi="Helvetica" w:cs="Times New Roman"/>
                <w:color w:val="292929"/>
                <w:sz w:val="24"/>
                <w:szCs w:val="24"/>
              </w:rPr>
              <w:t xml:space="preserve">) or Joules per square </w:t>
            </w:r>
            <w:r w:rsidR="001C1629" w:rsidRPr="00775022">
              <w:rPr>
                <w:rFonts w:ascii="Helvetica" w:eastAsia="Times New Roman" w:hAnsi="Helvetica" w:cs="Times New Roman"/>
                <w:color w:val="292929"/>
                <w:sz w:val="24"/>
                <w:szCs w:val="24"/>
              </w:rPr>
              <w:t>meter</w:t>
            </w:r>
            <w:r w:rsidRPr="00775022">
              <w:rPr>
                <w:rFonts w:ascii="Helvetica" w:eastAsia="Times New Roman" w:hAnsi="Helvetica" w:cs="Times New Roman"/>
                <w:color w:val="292929"/>
                <w:sz w:val="24"/>
                <w:szCs w:val="24"/>
              </w:rPr>
              <w:t xml:space="preserve"> (J m</w:t>
            </w:r>
            <w:r w:rsidRPr="00775022">
              <w:rPr>
                <w:rFonts w:ascii="Helvetica" w:eastAsia="Times New Roman" w:hAnsi="Helvetica" w:cs="Times New Roman"/>
                <w:color w:val="292929"/>
                <w:sz w:val="17"/>
                <w:szCs w:val="17"/>
                <w:vertAlign w:val="superscript"/>
              </w:rPr>
              <w:t>-2</w:t>
            </w:r>
            <w:r w:rsidRPr="00775022">
              <w:rPr>
                <w:rFonts w:ascii="Helvetica" w:eastAsia="Times New Roman" w:hAnsi="Helvetica" w:cs="Times New Roman"/>
                <w:color w:val="292929"/>
                <w:sz w:val="24"/>
                <w:szCs w:val="24"/>
              </w:rPr>
              <w:t>)(units of biomass or energy).</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Pyramids of biomass can show greater quantities at higher trophic levels because they represent the biomass present at a fixed point in time, although seasonal variations may be marked.</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Pyramids of productivity refer to the flow of energy through a trophic level, indicating the rate at which that stock/storage is being generated.</w:t>
            </w:r>
          </w:p>
          <w:p w:rsidR="00775022" w:rsidRPr="00775022" w:rsidRDefault="00775022" w:rsidP="002E2B88">
            <w:pPr>
              <w:numPr>
                <w:ilvl w:val="0"/>
                <w:numId w:val="4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Pyramids of productivity for entire ecosystems over a year always show a decrease along the food chain.</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Construct</w:t>
            </w:r>
            <w:r w:rsidRPr="00775022">
              <w:rPr>
                <w:rFonts w:ascii="Helvetica" w:eastAsia="Times New Roman" w:hAnsi="Helvetica" w:cs="Times New Roman"/>
                <w:color w:val="292929"/>
                <w:sz w:val="24"/>
                <w:szCs w:val="24"/>
              </w:rPr>
              <w:t> models of feeding relationships—such as food chains, food webs and ecological pyramids—from given data.</w:t>
            </w:r>
          </w:p>
          <w:p w:rsidR="00775022" w:rsidRPr="00775022" w:rsidRDefault="00775022"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transfer and transformation of energy as it flows through an ecosystem.</w:t>
            </w:r>
          </w:p>
          <w:p w:rsidR="00775022" w:rsidRPr="00775022" w:rsidRDefault="001C1629"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Analyze</w:t>
            </w:r>
            <w:r w:rsidR="00775022" w:rsidRPr="00775022">
              <w:rPr>
                <w:rFonts w:ascii="Helvetica" w:eastAsia="Times New Roman" w:hAnsi="Helvetica" w:cs="Times New Roman"/>
                <w:color w:val="292929"/>
                <w:sz w:val="24"/>
                <w:szCs w:val="24"/>
              </w:rPr>
              <w:t> the efficiency of energy transfers through a system.</w:t>
            </w:r>
          </w:p>
          <w:p w:rsidR="00775022" w:rsidRPr="00775022" w:rsidRDefault="00775022"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Construct</w:t>
            </w:r>
            <w:r w:rsidRPr="00775022">
              <w:rPr>
                <w:rFonts w:ascii="Helvetica" w:eastAsia="Times New Roman" w:hAnsi="Helvetica" w:cs="Times New Roman"/>
                <w:color w:val="292929"/>
                <w:sz w:val="24"/>
                <w:szCs w:val="24"/>
              </w:rPr>
              <w:t> system diagrams representing photosynthesis and respiration.</w:t>
            </w:r>
          </w:p>
          <w:p w:rsidR="00775022" w:rsidRPr="00775022" w:rsidRDefault="00775022"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relevance of the laws of thermodynamics to the flow of energy through ecosystems.</w:t>
            </w:r>
          </w:p>
          <w:p w:rsidR="00775022" w:rsidRPr="00775022" w:rsidRDefault="00775022" w:rsidP="002E2B88">
            <w:pPr>
              <w:numPr>
                <w:ilvl w:val="0"/>
                <w:numId w:val="4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impact of a persistent or non-biodegradable pollutant in an ecosystem.</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5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The distinction between storages of energy illustrated by boxes in energy-flow diagrams (representing the various trophic levels), and the flows of energy or productivity often shown as arrows </w:t>
            </w:r>
            <w:r w:rsidRPr="00775022">
              <w:rPr>
                <w:rFonts w:ascii="Helvetica" w:eastAsia="Times New Roman" w:hAnsi="Helvetica" w:cs="Times New Roman"/>
                <w:color w:val="292929"/>
                <w:sz w:val="24"/>
                <w:szCs w:val="24"/>
              </w:rPr>
              <w:lastRenderedPageBreak/>
              <w:t>(sometimes of varying widths) needs to be emphasized.</w:t>
            </w:r>
          </w:p>
          <w:p w:rsidR="00775022" w:rsidRPr="00775022" w:rsidRDefault="00775022" w:rsidP="002E2B88">
            <w:pPr>
              <w:numPr>
                <w:ilvl w:val="0"/>
                <w:numId w:val="5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Details of chloroplasts, light-dependent and light-independent reactions, mitochondria, carrier systems, adenosine triphosphate (ATP) and specific intermediate biochemicals are not expected.</w:t>
            </w:r>
          </w:p>
          <w:p w:rsidR="00775022" w:rsidRPr="00775022" w:rsidRDefault="00775022" w:rsidP="002E2B88">
            <w:pPr>
              <w:numPr>
                <w:ilvl w:val="0"/>
                <w:numId w:val="5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This topic should be actively linked with sub-topic 1.3, as questions will arise requiring students to use their knowledge of thermodynamics with energy flow in ecosystems.</w:t>
            </w:r>
          </w:p>
          <w:p w:rsidR="00775022" w:rsidRPr="00775022" w:rsidRDefault="00775022" w:rsidP="002E2B88">
            <w:pPr>
              <w:numPr>
                <w:ilvl w:val="0"/>
                <w:numId w:val="5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Biomass, measured in units of mass (for example, g m</w:t>
            </w:r>
            <w:r w:rsidRPr="00775022">
              <w:rPr>
                <w:rFonts w:ascii="Helvetica" w:eastAsia="Times New Roman" w:hAnsi="Helvetica" w:cs="Times New Roman"/>
                <w:color w:val="292929"/>
                <w:sz w:val="17"/>
                <w:szCs w:val="17"/>
                <w:vertAlign w:val="superscript"/>
              </w:rPr>
              <w:t>–2</w:t>
            </w:r>
            <w:r w:rsidRPr="00775022">
              <w:rPr>
                <w:rFonts w:ascii="Helvetica" w:eastAsia="Times New Roman" w:hAnsi="Helvetica" w:cs="Times New Roman"/>
                <w:color w:val="292929"/>
                <w:sz w:val="24"/>
                <w:szCs w:val="24"/>
              </w:rPr>
              <w:t>), should be distinguished from productivity, measured in units of flow </w:t>
            </w:r>
            <w:r w:rsidRPr="00775022">
              <w:rPr>
                <w:rFonts w:ascii="Helvetica" w:eastAsia="Times New Roman" w:hAnsi="Helvetica" w:cs="Times New Roman"/>
                <w:color w:val="292929"/>
                <w:sz w:val="24"/>
                <w:szCs w:val="24"/>
              </w:rPr>
              <w:br/>
              <w:t>(for example, g m</w:t>
            </w:r>
            <w:r w:rsidRPr="00775022">
              <w:rPr>
                <w:rFonts w:ascii="Helvetica" w:eastAsia="Times New Roman" w:hAnsi="Helvetica" w:cs="Times New Roman"/>
                <w:color w:val="292929"/>
                <w:sz w:val="17"/>
                <w:szCs w:val="17"/>
                <w:vertAlign w:val="superscript"/>
              </w:rPr>
              <w:t>–2</w:t>
            </w:r>
            <w:r w:rsidRPr="00775022">
              <w:rPr>
                <w:rFonts w:ascii="Helvetica" w:eastAsia="Times New Roman" w:hAnsi="Helvetica" w:cs="Times New Roman"/>
                <w:color w:val="292929"/>
                <w:sz w:val="24"/>
                <w:szCs w:val="24"/>
              </w:rPr>
              <w:t> yr</w:t>
            </w:r>
            <w:r w:rsidRPr="00775022">
              <w:rPr>
                <w:rFonts w:ascii="Helvetica" w:eastAsia="Times New Roman" w:hAnsi="Helvetica" w:cs="Times New Roman"/>
                <w:color w:val="292929"/>
                <w:sz w:val="17"/>
                <w:szCs w:val="17"/>
                <w:vertAlign w:val="superscript"/>
              </w:rPr>
              <w:t>–1</w:t>
            </w:r>
            <w:r w:rsidRPr="00775022">
              <w:rPr>
                <w:rFonts w:ascii="Helvetica" w:eastAsia="Times New Roman" w:hAnsi="Helvetica" w:cs="Times New Roman"/>
                <w:color w:val="292929"/>
                <w:sz w:val="24"/>
                <w:szCs w:val="24"/>
              </w:rPr>
              <w:t> or J m</w:t>
            </w:r>
            <w:r w:rsidRPr="00775022">
              <w:rPr>
                <w:rFonts w:ascii="Helvetica" w:eastAsia="Times New Roman" w:hAnsi="Helvetica" w:cs="Times New Roman"/>
                <w:color w:val="292929"/>
                <w:sz w:val="17"/>
                <w:szCs w:val="17"/>
                <w:vertAlign w:val="superscript"/>
              </w:rPr>
              <w:t>–2</w:t>
            </w:r>
            <w:r w:rsidRPr="00775022">
              <w:rPr>
                <w:rFonts w:ascii="Helvetica" w:eastAsia="Times New Roman" w:hAnsi="Helvetica" w:cs="Times New Roman"/>
                <w:color w:val="292929"/>
                <w:sz w:val="24"/>
                <w:szCs w:val="24"/>
              </w:rPr>
              <w:t>yr</w:t>
            </w:r>
            <w:r w:rsidRPr="00775022">
              <w:rPr>
                <w:rFonts w:ascii="Helvetica" w:eastAsia="Times New Roman" w:hAnsi="Helvetica" w:cs="Times New Roman"/>
                <w:color w:val="292929"/>
                <w:sz w:val="17"/>
                <w:szCs w:val="17"/>
                <w:vertAlign w:val="superscript"/>
              </w:rPr>
              <w:t>–1</w:t>
            </w:r>
            <w:r w:rsidRPr="00775022">
              <w:rPr>
                <w:rFonts w:ascii="Helvetica" w:eastAsia="Times New Roman" w:hAnsi="Helvetica" w:cs="Times New Roman"/>
                <w:color w:val="292929"/>
                <w:sz w:val="24"/>
                <w:szCs w:val="24"/>
              </w:rPr>
              <w:t>).</w:t>
            </w:r>
          </w:p>
          <w:p w:rsidR="00775022" w:rsidRPr="00775022" w:rsidRDefault="00775022" w:rsidP="002E2B88">
            <w:pPr>
              <w:numPr>
                <w:ilvl w:val="0"/>
                <w:numId w:val="5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Although there is variation in the literature, for this syllabus “pyramids of biomass” refers to a standing crop (a fixed point in time) and “pyramids of productivity” refer to the rate of flow of biomass or energy.</w:t>
            </w:r>
          </w:p>
          <w:tbl>
            <w:tblPr>
              <w:tblW w:w="51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7"/>
              <w:gridCol w:w="2558"/>
            </w:tblGrid>
            <w:tr w:rsidR="00775022" w:rsidRPr="00775022">
              <w:tc>
                <w:tcPr>
                  <w:tcW w:w="0" w:type="auto"/>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240" w:lineRule="auto"/>
                    <w:rPr>
                      <w:rFonts w:ascii="Times New Roman" w:eastAsia="Times New Roman" w:hAnsi="Times New Roman" w:cs="Times New Roman"/>
                      <w:b/>
                      <w:bCs/>
                      <w:color w:val="666666"/>
                      <w:sz w:val="19"/>
                      <w:szCs w:val="19"/>
                    </w:rPr>
                  </w:pPr>
                  <w:r w:rsidRPr="00775022">
                    <w:rPr>
                      <w:rFonts w:ascii="Times New Roman" w:eastAsia="Times New Roman" w:hAnsi="Times New Roman" w:cs="Times New Roman"/>
                      <w:b/>
                      <w:bCs/>
                      <w:color w:val="666666"/>
                      <w:sz w:val="19"/>
                      <w:szCs w:val="19"/>
                    </w:rPr>
                    <w:t>Pyramid</w:t>
                  </w:r>
                </w:p>
              </w:tc>
              <w:tc>
                <w:tcPr>
                  <w:tcW w:w="0" w:type="auto"/>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240" w:lineRule="auto"/>
                    <w:jc w:val="center"/>
                    <w:rPr>
                      <w:rFonts w:ascii="Times New Roman" w:eastAsia="Times New Roman" w:hAnsi="Times New Roman" w:cs="Times New Roman"/>
                      <w:b/>
                      <w:bCs/>
                      <w:color w:val="666666"/>
                      <w:sz w:val="19"/>
                      <w:szCs w:val="19"/>
                    </w:rPr>
                  </w:pPr>
                  <w:r w:rsidRPr="00775022">
                    <w:rPr>
                      <w:rFonts w:ascii="Times New Roman" w:eastAsia="Times New Roman" w:hAnsi="Times New Roman" w:cs="Times New Roman"/>
                      <w:b/>
                      <w:bCs/>
                      <w:color w:val="666666"/>
                      <w:sz w:val="19"/>
                      <w:szCs w:val="19"/>
                    </w:rPr>
                    <w:t>Units</w:t>
                  </w:r>
                </w:p>
              </w:tc>
            </w:tr>
            <w:tr w:rsidR="00775022" w:rsidRPr="00775022">
              <w:tc>
                <w:tcPr>
                  <w:tcW w:w="2550" w:type="dxa"/>
                  <w:tcBorders>
                    <w:top w:val="single" w:sz="6" w:space="0" w:color="888888"/>
                    <w:left w:val="single" w:sz="6" w:space="0" w:color="888888"/>
                    <w:bottom w:val="single" w:sz="6" w:space="0" w:color="888888"/>
                    <w:right w:val="single" w:sz="6" w:space="0" w:color="888888"/>
                  </w:tcBorders>
                  <w:tcMar>
                    <w:top w:w="120" w:type="dxa"/>
                    <w:left w:w="48" w:type="dxa"/>
                    <w:bottom w:w="120" w:type="dxa"/>
                    <w:right w:w="168" w:type="dxa"/>
                  </w:tcMar>
                  <w:hideMark/>
                </w:tcPr>
                <w:p w:rsidR="00775022" w:rsidRPr="00775022" w:rsidRDefault="00775022" w:rsidP="00775022">
                  <w:pPr>
                    <w:spacing w:before="240" w:after="0" w:line="240" w:lineRule="auto"/>
                    <w:rPr>
                      <w:rFonts w:ascii="Times New Roman" w:eastAsia="Times New Roman" w:hAnsi="Times New Roman" w:cs="Times New Roman"/>
                      <w:sz w:val="24"/>
                      <w:szCs w:val="24"/>
                    </w:rPr>
                  </w:pPr>
                  <w:r w:rsidRPr="00775022">
                    <w:rPr>
                      <w:rFonts w:ascii="Times New Roman" w:eastAsia="Times New Roman" w:hAnsi="Times New Roman" w:cs="Times New Roman"/>
                      <w:sz w:val="24"/>
                      <w:szCs w:val="24"/>
                    </w:rPr>
                    <w:t>Biomass (standing crop)</w:t>
                  </w:r>
                </w:p>
              </w:tc>
              <w:tc>
                <w:tcPr>
                  <w:tcW w:w="2550" w:type="dxa"/>
                  <w:tcBorders>
                    <w:top w:val="single" w:sz="6" w:space="0" w:color="888888"/>
                    <w:left w:val="single" w:sz="6" w:space="0" w:color="888888"/>
                    <w:bottom w:val="single" w:sz="6" w:space="0" w:color="888888"/>
                    <w:right w:val="single" w:sz="6" w:space="0" w:color="888888"/>
                  </w:tcBorders>
                  <w:tcMar>
                    <w:top w:w="120" w:type="dxa"/>
                    <w:left w:w="48" w:type="dxa"/>
                    <w:bottom w:w="120" w:type="dxa"/>
                    <w:right w:w="168" w:type="dxa"/>
                  </w:tcMar>
                  <w:hideMark/>
                </w:tcPr>
                <w:p w:rsidR="00775022" w:rsidRPr="00775022" w:rsidRDefault="00775022" w:rsidP="00775022">
                  <w:pPr>
                    <w:spacing w:before="240" w:after="0" w:line="240" w:lineRule="auto"/>
                    <w:jc w:val="center"/>
                    <w:rPr>
                      <w:rFonts w:ascii="Times New Roman" w:eastAsia="Times New Roman" w:hAnsi="Times New Roman" w:cs="Times New Roman"/>
                      <w:sz w:val="24"/>
                      <w:szCs w:val="24"/>
                    </w:rPr>
                  </w:pPr>
                  <w:r w:rsidRPr="00775022">
                    <w:rPr>
                      <w:rFonts w:ascii="Times New Roman" w:eastAsia="Times New Roman" w:hAnsi="Times New Roman" w:cs="Times New Roman"/>
                      <w:sz w:val="24"/>
                      <w:szCs w:val="24"/>
                    </w:rPr>
                    <w:t>g m</w:t>
                  </w:r>
                  <w:r w:rsidRPr="00775022">
                    <w:rPr>
                      <w:rFonts w:ascii="Times New Roman" w:eastAsia="Times New Roman" w:hAnsi="Times New Roman" w:cs="Times New Roman"/>
                      <w:sz w:val="17"/>
                      <w:szCs w:val="17"/>
                      <w:vertAlign w:val="superscript"/>
                    </w:rPr>
                    <w:t>-2</w:t>
                  </w:r>
                </w:p>
              </w:tc>
            </w:tr>
            <w:tr w:rsidR="00775022" w:rsidRPr="00775022">
              <w:tc>
                <w:tcPr>
                  <w:tcW w:w="2550" w:type="dxa"/>
                  <w:tcBorders>
                    <w:top w:val="single" w:sz="6" w:space="0" w:color="888888"/>
                    <w:left w:val="single" w:sz="6" w:space="0" w:color="888888"/>
                    <w:bottom w:val="single" w:sz="6" w:space="0" w:color="888888"/>
                    <w:right w:val="single" w:sz="6" w:space="0" w:color="888888"/>
                  </w:tcBorders>
                  <w:tcMar>
                    <w:top w:w="120" w:type="dxa"/>
                    <w:left w:w="48" w:type="dxa"/>
                    <w:bottom w:w="120" w:type="dxa"/>
                    <w:right w:w="168" w:type="dxa"/>
                  </w:tcMar>
                  <w:hideMark/>
                </w:tcPr>
                <w:p w:rsidR="00775022" w:rsidRPr="00775022" w:rsidRDefault="00775022" w:rsidP="00775022">
                  <w:pPr>
                    <w:spacing w:before="240" w:after="0" w:line="240" w:lineRule="auto"/>
                    <w:rPr>
                      <w:rFonts w:ascii="Times New Roman" w:eastAsia="Times New Roman" w:hAnsi="Times New Roman" w:cs="Times New Roman"/>
                      <w:sz w:val="24"/>
                      <w:szCs w:val="24"/>
                    </w:rPr>
                  </w:pPr>
                  <w:r w:rsidRPr="00775022">
                    <w:rPr>
                      <w:rFonts w:ascii="Times New Roman" w:eastAsia="Times New Roman" w:hAnsi="Times New Roman" w:cs="Times New Roman"/>
                      <w:sz w:val="24"/>
                      <w:szCs w:val="24"/>
                    </w:rPr>
                    <w:t>Productivity (flow of biomass/energy)</w:t>
                  </w:r>
                </w:p>
              </w:tc>
              <w:tc>
                <w:tcPr>
                  <w:tcW w:w="2550" w:type="dxa"/>
                  <w:tcBorders>
                    <w:top w:val="single" w:sz="6" w:space="0" w:color="888888"/>
                    <w:left w:val="single" w:sz="6" w:space="0" w:color="888888"/>
                    <w:bottom w:val="single" w:sz="6" w:space="0" w:color="888888"/>
                    <w:right w:val="single" w:sz="6" w:space="0" w:color="888888"/>
                  </w:tcBorders>
                  <w:tcMar>
                    <w:top w:w="120" w:type="dxa"/>
                    <w:left w:w="48" w:type="dxa"/>
                    <w:bottom w:w="120" w:type="dxa"/>
                    <w:right w:w="168" w:type="dxa"/>
                  </w:tcMar>
                  <w:hideMark/>
                </w:tcPr>
                <w:p w:rsidR="00775022" w:rsidRPr="00775022" w:rsidRDefault="00775022" w:rsidP="00775022">
                  <w:pPr>
                    <w:spacing w:before="240" w:after="0" w:line="240" w:lineRule="auto"/>
                    <w:jc w:val="center"/>
                    <w:rPr>
                      <w:rFonts w:ascii="Times New Roman" w:eastAsia="Times New Roman" w:hAnsi="Times New Roman" w:cs="Times New Roman"/>
                      <w:sz w:val="24"/>
                      <w:szCs w:val="24"/>
                    </w:rPr>
                  </w:pPr>
                  <w:r w:rsidRPr="00775022">
                    <w:rPr>
                      <w:rFonts w:ascii="Times New Roman" w:eastAsia="Times New Roman" w:hAnsi="Times New Roman" w:cs="Times New Roman"/>
                      <w:sz w:val="24"/>
                      <w:szCs w:val="24"/>
                    </w:rPr>
                    <w:t>g m</w:t>
                  </w:r>
                  <w:r w:rsidRPr="00775022">
                    <w:rPr>
                      <w:rFonts w:ascii="Times New Roman" w:eastAsia="Times New Roman" w:hAnsi="Times New Roman" w:cs="Times New Roman"/>
                      <w:sz w:val="17"/>
                      <w:szCs w:val="17"/>
                      <w:vertAlign w:val="superscript"/>
                    </w:rPr>
                    <w:t>-2</w:t>
                  </w:r>
                  <w:r w:rsidRPr="00775022">
                    <w:rPr>
                      <w:rFonts w:ascii="Times New Roman" w:eastAsia="Times New Roman" w:hAnsi="Times New Roman" w:cs="Times New Roman"/>
                      <w:sz w:val="24"/>
                      <w:szCs w:val="24"/>
                    </w:rPr>
                    <w:t> yr</w:t>
                  </w:r>
                  <w:r w:rsidRPr="00775022">
                    <w:rPr>
                      <w:rFonts w:ascii="Times New Roman" w:eastAsia="Times New Roman" w:hAnsi="Times New Roman" w:cs="Times New Roman"/>
                      <w:sz w:val="17"/>
                      <w:szCs w:val="17"/>
                      <w:vertAlign w:val="superscript"/>
                    </w:rPr>
                    <w:t>-1</w:t>
                  </w:r>
                  <w:r w:rsidRPr="00775022">
                    <w:rPr>
                      <w:rFonts w:ascii="Times New Roman" w:eastAsia="Times New Roman" w:hAnsi="Times New Roman" w:cs="Times New Roman"/>
                      <w:sz w:val="24"/>
                      <w:szCs w:val="24"/>
                    </w:rPr>
                    <w:br/>
                    <w:t>J m</w:t>
                  </w:r>
                  <w:r w:rsidRPr="00775022">
                    <w:rPr>
                      <w:rFonts w:ascii="Times New Roman" w:eastAsia="Times New Roman" w:hAnsi="Times New Roman" w:cs="Times New Roman"/>
                      <w:sz w:val="17"/>
                      <w:szCs w:val="17"/>
                      <w:vertAlign w:val="superscript"/>
                    </w:rPr>
                    <w:t>-2</w:t>
                  </w:r>
                  <w:r w:rsidRPr="00775022">
                    <w:rPr>
                      <w:rFonts w:ascii="Times New Roman" w:eastAsia="Times New Roman" w:hAnsi="Times New Roman" w:cs="Times New Roman"/>
                      <w:sz w:val="24"/>
                      <w:szCs w:val="24"/>
                    </w:rPr>
                    <w:t>yr</w:t>
                  </w:r>
                  <w:r w:rsidRPr="00775022">
                    <w:rPr>
                      <w:rFonts w:ascii="Times New Roman" w:eastAsia="Times New Roman" w:hAnsi="Times New Roman" w:cs="Times New Roman"/>
                      <w:sz w:val="17"/>
                      <w:szCs w:val="17"/>
                      <w:vertAlign w:val="superscript"/>
                    </w:rPr>
                    <w:t>-1</w:t>
                  </w:r>
                </w:p>
              </w:tc>
            </w:tr>
          </w:tbl>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5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Ecosystems such as lakes and forests can exist across political boundaries.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5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Feeding relationships can be represented by different models—how can we decide when one model is better than another?</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5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Energy and equilibria (1.3); sustainability (1.4); climate change—causes and impacts (7.2); water pollution (4.4); terrestrial food production systems and food choices (5.2); biodiversity and conservation (topic 3)</w:t>
            </w:r>
          </w:p>
          <w:p w:rsidR="00775022" w:rsidRPr="00775022" w:rsidRDefault="00BD038C" w:rsidP="002E2B88">
            <w:pPr>
              <w:numPr>
                <w:ilvl w:val="0"/>
                <w:numId w:val="53"/>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Biology (topics 4 and 9; option C)</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lastRenderedPageBreak/>
              <w:t>2.3: Flows of energy and matter</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5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Ecosystems are linked together by energy and matter flows.</w:t>
            </w:r>
          </w:p>
          <w:p w:rsidR="00775022" w:rsidRPr="00775022" w:rsidRDefault="00775022" w:rsidP="002E2B88">
            <w:pPr>
              <w:numPr>
                <w:ilvl w:val="0"/>
                <w:numId w:val="5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Sun’s energy drives these flows, and humans are impacting the flows of energy and matter both locally and globally.</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5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As solar radiation (insolation) enters the Earth’s atmosphere, some energy becomes unavailable for ecosystems as this energy is absorbed by inorganic matter or reflected back into the atmosphere.</w:t>
            </w:r>
          </w:p>
          <w:p w:rsidR="00775022" w:rsidRPr="00775022" w:rsidRDefault="00775022" w:rsidP="002E2B88">
            <w:pPr>
              <w:numPr>
                <w:ilvl w:val="0"/>
                <w:numId w:val="5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Pathways of radiation through the atmosphere involve a loss of radiation through reflection and absorption as shown in figure 4.</w:t>
            </w:r>
          </w:p>
          <w:p w:rsidR="00775022" w:rsidRPr="00775022" w:rsidRDefault="00775022" w:rsidP="00775022">
            <w:pPr>
              <w:spacing w:before="120" w:after="120" w:line="360" w:lineRule="atLeast"/>
              <w:jc w:val="center"/>
              <w:rPr>
                <w:rFonts w:ascii="Helvetica" w:eastAsia="Times New Roman" w:hAnsi="Helvetica" w:cs="Times New Roman"/>
                <w:color w:val="292929"/>
                <w:sz w:val="24"/>
                <w:szCs w:val="24"/>
              </w:rPr>
            </w:pPr>
            <w:r w:rsidRPr="00775022">
              <w:rPr>
                <w:rFonts w:ascii="Helvetica" w:eastAsia="Times New Roman" w:hAnsi="Helvetica" w:cs="Times New Roman"/>
                <w:noProof/>
                <w:color w:val="292929"/>
                <w:sz w:val="24"/>
                <w:szCs w:val="24"/>
              </w:rPr>
              <w:drawing>
                <wp:inline distT="0" distB="0" distL="0" distR="0" wp14:anchorId="35B9DA5B" wp14:editId="4F6E47D7">
                  <wp:extent cx="3245234" cy="2894383"/>
                  <wp:effectExtent l="0" t="0" r="0" b="1270"/>
                  <wp:docPr id="4" name="Picture 4" descr="Pathways of ra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thways of radi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3680" cy="2901916"/>
                          </a:xfrm>
                          <a:prstGeom prst="rect">
                            <a:avLst/>
                          </a:prstGeom>
                          <a:noFill/>
                          <a:ln>
                            <a:noFill/>
                          </a:ln>
                        </pic:spPr>
                      </pic:pic>
                    </a:graphicData>
                  </a:graphic>
                </wp:inline>
              </w:drawing>
            </w:r>
          </w:p>
          <w:p w:rsidR="00775022" w:rsidRPr="00775022" w:rsidRDefault="00775022" w:rsidP="00775022">
            <w:pPr>
              <w:spacing w:before="120" w:after="120" w:line="360" w:lineRule="atLeast"/>
              <w:jc w:val="center"/>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Figure 4</w:t>
            </w:r>
          </w:p>
          <w:p w:rsidR="00775022" w:rsidRPr="00775022" w:rsidRDefault="00775022" w:rsidP="00775022">
            <w:pPr>
              <w:spacing w:before="120" w:after="120" w:line="360" w:lineRule="atLeast"/>
              <w:jc w:val="center"/>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lastRenderedPageBreak/>
              <w:t>Pathways of radiation</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Pathways of energy through an ecosystem include:</w:t>
            </w:r>
          </w:p>
          <w:p w:rsidR="00775022" w:rsidRPr="00775022" w:rsidRDefault="00775022" w:rsidP="002E2B88">
            <w:pPr>
              <w:numPr>
                <w:ilvl w:val="0"/>
                <w:numId w:val="56"/>
              </w:numPr>
              <w:spacing w:before="100" w:beforeAutospacing="1" w:after="100" w:afterAutospacing="1" w:line="360" w:lineRule="atLeast"/>
              <w:ind w:left="1440"/>
              <w:rPr>
                <w:rFonts w:ascii="Helvetica" w:eastAsia="Times New Roman" w:hAnsi="Helvetica" w:cs="Times New Roman"/>
                <w:color w:val="292929"/>
                <w:sz w:val="24"/>
                <w:szCs w:val="24"/>
              </w:rPr>
            </w:pPr>
          </w:p>
          <w:p w:rsidR="00775022" w:rsidRPr="00775022" w:rsidRDefault="00775022" w:rsidP="002E2B88">
            <w:pPr>
              <w:numPr>
                <w:ilvl w:val="1"/>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conversion of light energy to chemical energy</w:t>
            </w:r>
          </w:p>
          <w:p w:rsidR="00775022" w:rsidRPr="00775022" w:rsidRDefault="00775022" w:rsidP="002E2B88">
            <w:pPr>
              <w:numPr>
                <w:ilvl w:val="1"/>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transfer of chemical energy from one trophic level to another with varying efficiencies</w:t>
            </w:r>
          </w:p>
          <w:p w:rsidR="00775022" w:rsidRPr="00775022" w:rsidRDefault="00775022" w:rsidP="002E2B88">
            <w:pPr>
              <w:numPr>
                <w:ilvl w:val="1"/>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overall conversion of ultraviolet and visible light to heat energy by an ecosystem</w:t>
            </w:r>
          </w:p>
          <w:p w:rsidR="00775022" w:rsidRPr="00775022" w:rsidRDefault="00775022" w:rsidP="002E2B88">
            <w:pPr>
              <w:numPr>
                <w:ilvl w:val="1"/>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re-radiation of heat energy to the atmosphere.</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conversion of energy into biomass for a given period of time is measured as productivity.</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Net primary productivity (NPP) is calculated by subtracting respiratory losses (R) from gross primary productivity (GPP). </w:t>
            </w:r>
            <w:r w:rsidRPr="00775022">
              <w:rPr>
                <w:rFonts w:ascii="Helvetica" w:eastAsia="Times New Roman" w:hAnsi="Helvetica" w:cs="Times New Roman"/>
                <w:color w:val="292929"/>
                <w:sz w:val="24"/>
                <w:szCs w:val="24"/>
              </w:rPr>
              <w:br/>
              <w:t>   NPP = GPP – R</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Gross secondary productivity (GSP) is the total energy or biomass assimilated by consumers and is calculated by subtracting the mass of fecal loss from the mass of food consumed. </w:t>
            </w:r>
            <w:r w:rsidRPr="00775022">
              <w:rPr>
                <w:rFonts w:ascii="Helvetica" w:eastAsia="Times New Roman" w:hAnsi="Helvetica" w:cs="Times New Roman"/>
                <w:color w:val="292929"/>
                <w:sz w:val="24"/>
                <w:szCs w:val="24"/>
              </w:rPr>
              <w:br/>
              <w:t>   GSP = food eaten – fecal loss</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Net secondary productivity (NSP) is calculated by subtracting respiratory losses (R) from GSP. </w:t>
            </w:r>
            <w:r w:rsidRPr="00775022">
              <w:rPr>
                <w:rFonts w:ascii="Helvetica" w:eastAsia="Times New Roman" w:hAnsi="Helvetica" w:cs="Times New Roman"/>
                <w:color w:val="292929"/>
                <w:sz w:val="24"/>
                <w:szCs w:val="24"/>
              </w:rPr>
              <w:br/>
              <w:t>   NSP = GSP – R</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Maximum sustainable yields are equivalent to the net primary or net secondary productivity of a system.</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Matter also flows through ecosystems linking them together. This flow of matter involves transfers and transformations.</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carbon and nitrogen cycles are used to illustrate this flow of matter using flow diagrams. These cycles contain storages (sometimes referred to as sinks) and flows, which move matter between storages.</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Storages in the carbon cycle include organisms and forests (both organic), or the atmosphere, soil, fossil fuels and oceans (all inorganic).</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Flows in the carbon cycle include consumption (feeding), death and decomposition, photosynthesis, respiration, dissolving and fossilization.</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Storages in the nitrogen cycle include organisms (organic), soil, fossil fuels, atmosphere and water bodies (all inorganic).</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Flows in the nitrogen cycle include nitrogen fixation by bacteria and lightning, absorption, assimilation, consumption (feeding), excretion, death and decomposition, and denitrification by bacteria in water-logged soils.</w:t>
            </w:r>
          </w:p>
          <w:p w:rsidR="00775022" w:rsidRPr="00775022" w:rsidRDefault="00775022" w:rsidP="002E2B88">
            <w:pPr>
              <w:numPr>
                <w:ilvl w:val="0"/>
                <w:numId w:val="5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Human activities such as burning fossil fuels, deforestation, urbanization and agriculture impact energy flows as well as the carbon and nitrogen cycles.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1C1629"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Analyze</w:t>
            </w:r>
            <w:r w:rsidR="00775022" w:rsidRPr="00775022">
              <w:rPr>
                <w:rFonts w:ascii="Helvetica" w:eastAsia="Times New Roman" w:hAnsi="Helvetica" w:cs="Times New Roman"/>
                <w:color w:val="292929"/>
                <w:sz w:val="24"/>
                <w:szCs w:val="24"/>
              </w:rPr>
              <w:t> quantitative models of flows of energy and matter.</w:t>
            </w:r>
          </w:p>
          <w:p w:rsidR="00775022" w:rsidRPr="00775022" w:rsidRDefault="00775022"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Construct</w:t>
            </w:r>
            <w:r w:rsidRPr="00775022">
              <w:rPr>
                <w:rFonts w:ascii="Helvetica" w:eastAsia="Times New Roman" w:hAnsi="Helvetica" w:cs="Times New Roman"/>
                <w:color w:val="292929"/>
                <w:sz w:val="24"/>
                <w:szCs w:val="24"/>
              </w:rPr>
              <w:t> a quantitative model of the flows of energy or matter for given data.</w:t>
            </w:r>
          </w:p>
          <w:p w:rsidR="00775022" w:rsidRPr="00775022" w:rsidRDefault="001C1629"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Analyze</w:t>
            </w:r>
            <w:r w:rsidR="00775022" w:rsidRPr="00775022">
              <w:rPr>
                <w:rFonts w:ascii="Helvetica" w:eastAsia="Times New Roman" w:hAnsi="Helvetica" w:cs="Times New Roman"/>
                <w:color w:val="292929"/>
                <w:sz w:val="24"/>
                <w:szCs w:val="24"/>
              </w:rPr>
              <w:t> the efficiency of energy transfers through a system.</w:t>
            </w:r>
          </w:p>
          <w:p w:rsidR="00775022" w:rsidRPr="00775022" w:rsidRDefault="00775022"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Calculate</w:t>
            </w:r>
            <w:r w:rsidRPr="00775022">
              <w:rPr>
                <w:rFonts w:ascii="Helvetica" w:eastAsia="Times New Roman" w:hAnsi="Helvetica" w:cs="Times New Roman"/>
                <w:color w:val="292929"/>
                <w:sz w:val="24"/>
                <w:szCs w:val="24"/>
              </w:rPr>
              <w:t> the values of both GPP and NPP from given data.</w:t>
            </w:r>
          </w:p>
          <w:p w:rsidR="00775022" w:rsidRPr="00775022" w:rsidRDefault="00775022"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Calculate</w:t>
            </w:r>
            <w:r w:rsidRPr="00775022">
              <w:rPr>
                <w:rFonts w:ascii="Helvetica" w:eastAsia="Times New Roman" w:hAnsi="Helvetica" w:cs="Times New Roman"/>
                <w:color w:val="292929"/>
                <w:sz w:val="24"/>
                <w:szCs w:val="24"/>
              </w:rPr>
              <w:t> the values of both GSP and NSP from given data.</w:t>
            </w:r>
          </w:p>
          <w:p w:rsidR="00775022" w:rsidRPr="00775022" w:rsidRDefault="00775022" w:rsidP="002E2B88">
            <w:pPr>
              <w:numPr>
                <w:ilvl w:val="0"/>
                <w:numId w:val="5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human impacts on energy flows, and on the carbon and nitrogen cycles.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Students should have the opportunity to measure productivity and biomass experimentally.</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Students could design experiments to compare productivity in different systems.</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distinction between storages of energy illustrated by boxes in energy-flow diagrams (representing the various trophic levels), and the flows of energy or productivity often shown as arrows (sometimes of varying widths) needs to be emphasized. The former are measured as the amount of energy or biomass per unit area and the latter are given as rates, for example, J m</w:t>
            </w:r>
            <w:r w:rsidRPr="00775022">
              <w:rPr>
                <w:rFonts w:ascii="Helvetica" w:eastAsia="Times New Roman" w:hAnsi="Helvetica" w:cs="Times New Roman"/>
                <w:color w:val="292929"/>
                <w:sz w:val="17"/>
                <w:szCs w:val="17"/>
                <w:vertAlign w:val="superscript"/>
              </w:rPr>
              <w:t>–2 </w:t>
            </w:r>
            <w:r w:rsidRPr="00775022">
              <w:rPr>
                <w:rFonts w:ascii="Helvetica" w:eastAsia="Times New Roman" w:hAnsi="Helvetica" w:cs="Times New Roman"/>
                <w:color w:val="292929"/>
                <w:sz w:val="24"/>
                <w:szCs w:val="24"/>
              </w:rPr>
              <w:t>yr</w:t>
            </w:r>
            <w:r w:rsidRPr="00775022">
              <w:rPr>
                <w:rFonts w:ascii="Helvetica" w:eastAsia="Times New Roman" w:hAnsi="Helvetica" w:cs="Times New Roman"/>
                <w:color w:val="292929"/>
                <w:sz w:val="17"/>
                <w:szCs w:val="17"/>
                <w:vertAlign w:val="superscript"/>
              </w:rPr>
              <w:t>–1</w:t>
            </w:r>
            <w:r w:rsidRPr="00775022">
              <w:rPr>
                <w:rFonts w:ascii="Helvetica" w:eastAsia="Times New Roman" w:hAnsi="Helvetica" w:cs="Times New Roman"/>
                <w:color w:val="292929"/>
                <w:sz w:val="24"/>
                <w:szCs w:val="24"/>
              </w:rPr>
              <w:t>.</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Students should understand the link between sustainable yields and productivity.</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Values for GPP and NPP should be compared from various biomes.</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term “assimilation” is sometimes used instead of “secondary productivity”.</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The roles of calcification, sedimentation, lithification, weathering and volcanoes in the carbon cycle are </w:t>
            </w:r>
            <w:r w:rsidRPr="00775022">
              <w:rPr>
                <w:rFonts w:ascii="Helvetica" w:eastAsia="Times New Roman" w:hAnsi="Helvetica" w:cs="Times New Roman"/>
                <w:b/>
                <w:bCs/>
                <w:color w:val="292929"/>
                <w:sz w:val="24"/>
                <w:szCs w:val="24"/>
              </w:rPr>
              <w:t>not</w:t>
            </w:r>
            <w:r w:rsidRPr="00775022">
              <w:rPr>
                <w:rFonts w:ascii="Helvetica" w:eastAsia="Times New Roman" w:hAnsi="Helvetica" w:cs="Times New Roman"/>
                <w:color w:val="292929"/>
                <w:sz w:val="24"/>
                <w:szCs w:val="24"/>
              </w:rPr>
              <w:t> required.</w:t>
            </w:r>
          </w:p>
          <w:p w:rsidR="00775022" w:rsidRPr="00775022" w:rsidRDefault="00775022" w:rsidP="002E2B88">
            <w:pPr>
              <w:numPr>
                <w:ilvl w:val="0"/>
                <w:numId w:val="5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Detailed knowledge of the role of bacteria in nitrogen fixation, nitrification and </w:t>
            </w:r>
            <w:r w:rsidR="00BD038C" w:rsidRPr="00775022">
              <w:rPr>
                <w:rFonts w:ascii="Helvetica" w:eastAsia="Times New Roman" w:hAnsi="Helvetica" w:cs="Times New Roman"/>
                <w:color w:val="292929"/>
                <w:sz w:val="24"/>
                <w:szCs w:val="24"/>
              </w:rPr>
              <w:t>ammonification</w:t>
            </w:r>
            <w:r w:rsidRPr="00775022">
              <w:rPr>
                <w:rFonts w:ascii="Helvetica" w:eastAsia="Times New Roman" w:hAnsi="Helvetica" w:cs="Times New Roman"/>
                <w:color w:val="292929"/>
                <w:sz w:val="24"/>
                <w:szCs w:val="24"/>
              </w:rPr>
              <w:t xml:space="preserve"> is </w:t>
            </w:r>
            <w:r w:rsidRPr="00775022">
              <w:rPr>
                <w:rFonts w:ascii="Helvetica" w:eastAsia="Times New Roman" w:hAnsi="Helvetica" w:cs="Times New Roman"/>
                <w:b/>
                <w:bCs/>
                <w:color w:val="292929"/>
                <w:sz w:val="24"/>
                <w:szCs w:val="24"/>
              </w:rPr>
              <w:t>not</w:t>
            </w:r>
            <w:r w:rsidRPr="00775022">
              <w:rPr>
                <w:rFonts w:ascii="Helvetica" w:eastAsia="Times New Roman" w:hAnsi="Helvetica" w:cs="Times New Roman"/>
                <w:color w:val="292929"/>
                <w:sz w:val="24"/>
                <w:szCs w:val="24"/>
              </w:rPr>
              <w:t> required.</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5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Human impacts on the flows of energy and matter occur on a global scale.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6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Sun’s energy drives energy flows, and throughout history there have been “myths” about the importance of the Sun—what role can mythology and anecdotes play in the passing on of scientific knowledge?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6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Introduction to the atmosphere (6.1); introduction to water systems (4.1); introduction to soil systems (5.1); human population carrying capacity (8.4)</w:t>
            </w:r>
          </w:p>
          <w:p w:rsidR="00775022" w:rsidRPr="00775022" w:rsidRDefault="00BD038C" w:rsidP="002E2B88">
            <w:pPr>
              <w:numPr>
                <w:ilvl w:val="0"/>
                <w:numId w:val="61"/>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Biology (topics 4 and 9; option C); chemistry (option C); geography (topic 3); physics (sub-topic 2.8)</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2.4: Biomes, zonation and succession</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6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Climate determines the type of biome in a given area, although individual ecosystems may vary due to many local abiotic and biotic factors.</w:t>
            </w:r>
          </w:p>
          <w:p w:rsidR="00775022" w:rsidRPr="00775022" w:rsidRDefault="00775022" w:rsidP="002E2B88">
            <w:pPr>
              <w:numPr>
                <w:ilvl w:val="0"/>
                <w:numId w:val="6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Succession leads to climax communities that may vary due to random events and interactions over time. This leads to a pattern of alternative stable states for a given ecosystem.</w:t>
            </w:r>
          </w:p>
          <w:p w:rsidR="00775022" w:rsidRPr="00775022" w:rsidRDefault="00775022" w:rsidP="002E2B88">
            <w:pPr>
              <w:numPr>
                <w:ilvl w:val="0"/>
                <w:numId w:val="6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Ecosystem stability, succession and biodiversity are intrinsically linked.</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Biomes are collections of ecosystems sharing similar climatic conditions that can be grouped into five major classes: aquatic, forest, grassland, desert and tundra. Each of these classes has characteristic limiting factors, productivity and biodiversity.</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Insolation, precipitation and temperature are the main factors governing the distribution of biomes.</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tricellular model of atmospheric circulation explains the distribution of precipitation and temperature and how they influence structure and relative productivity of different terrestrial biomes.</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Climate change is altering the distribution of biomes and causing biome shifts.</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Zonation refers to changes in community along an environmental gradient due to factors such as changes in altitude, latitude, tidal level or distance from shore (coverage by water).</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Succession is the process of change over time in an ecosystem involving pioneer, intermediate and climax communities.</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During succession, the patterns of energy flow, gross and net productivity, diversity, and mineral cycling change over time.</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Greater habitat diversity leads to greater species and genetic diversity.</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r-</w:t>
            </w:r>
            <w:r w:rsidRPr="00775022">
              <w:rPr>
                <w:rFonts w:ascii="Helvetica" w:eastAsia="Times New Roman" w:hAnsi="Helvetica" w:cs="Times New Roman"/>
                <w:color w:val="292929"/>
                <w:sz w:val="24"/>
                <w:szCs w:val="24"/>
              </w:rPr>
              <w:t> and </w:t>
            </w:r>
            <w:r w:rsidRPr="00775022">
              <w:rPr>
                <w:rFonts w:ascii="Helvetica" w:eastAsia="Times New Roman" w:hAnsi="Helvetica" w:cs="Times New Roman"/>
                <w:i/>
                <w:iCs/>
                <w:color w:val="292929"/>
                <w:sz w:val="24"/>
                <w:szCs w:val="24"/>
              </w:rPr>
              <w:t>K</w:t>
            </w:r>
            <w:r w:rsidRPr="00775022">
              <w:rPr>
                <w:rFonts w:ascii="Helvetica" w:eastAsia="Times New Roman" w:hAnsi="Helvetica" w:cs="Times New Roman"/>
                <w:color w:val="292929"/>
                <w:sz w:val="24"/>
                <w:szCs w:val="24"/>
              </w:rPr>
              <w:t>-strategist species have reproductive strategies that are better adapted to pioneer and climax communities, respectively.</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In early stages of succession, gross productivity is low due to the </w:t>
            </w:r>
            <w:r w:rsidR="00BD038C" w:rsidRPr="00775022">
              <w:rPr>
                <w:rFonts w:ascii="Helvetica" w:eastAsia="Times New Roman" w:hAnsi="Helvetica" w:cs="Times New Roman"/>
                <w:color w:val="292929"/>
                <w:sz w:val="24"/>
                <w:szCs w:val="24"/>
              </w:rPr>
              <w:t>unfavorable</w:t>
            </w:r>
            <w:r w:rsidRPr="00775022">
              <w:rPr>
                <w:rFonts w:ascii="Helvetica" w:eastAsia="Times New Roman" w:hAnsi="Helvetica" w:cs="Times New Roman"/>
                <w:color w:val="292929"/>
                <w:sz w:val="24"/>
                <w:szCs w:val="24"/>
              </w:rPr>
              <w:t xml:space="preserve"> initial conditions and low density of producers. The proportion of energy lost through community respiration is relatively low too, so net productivity is </w:t>
            </w:r>
            <w:r w:rsidRPr="00775022">
              <w:rPr>
                <w:rFonts w:ascii="Helvetica" w:eastAsia="Times New Roman" w:hAnsi="Helvetica" w:cs="Times New Roman"/>
                <w:color w:val="292929"/>
                <w:sz w:val="24"/>
                <w:szCs w:val="24"/>
              </w:rPr>
              <w:lastRenderedPageBreak/>
              <w:t>high—that is, the system is growing and biomass is accumulating.</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 later stages of succession, with an increased consumer community, gross productivity may be high in a climax community. However, this is balanced by respiration, so net productivity approaches 0 and the productivity–respiration (P:R) ratio approaches 1.</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 a complex ecosystem, the variety of nutrient and energy pathways contributes to its stability.</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There is no one climax community, but rather a set of alternative stable states for a given ecosystem. These depend on the climatic factors, the properties of the local soil and a range of random events that can occur over time.</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Human activity is one factor that can divert the progression of succession to an alternative stable state by modifying the ecosystem; for example, the use of fire in an ecosystem, the use of agriculture, grazing pressure, or resource use (such as deforestation). This diversion may be more or less permanent depending upon the resilience of the ecosystem.</w:t>
            </w:r>
          </w:p>
          <w:p w:rsidR="00775022" w:rsidRPr="00775022" w:rsidRDefault="00775022" w:rsidP="002E2B88">
            <w:pPr>
              <w:numPr>
                <w:ilvl w:val="0"/>
                <w:numId w:val="6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An ecosystem’s capacity to survive change may depend on its diversity and resilience.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distributions, structure, biodiversity and relative productivity of contrasting biomes.</w:t>
            </w:r>
          </w:p>
          <w:p w:rsidR="00775022" w:rsidRPr="00775022" w:rsidRDefault="001C1629"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Analyze</w:t>
            </w:r>
            <w:r w:rsidR="00775022" w:rsidRPr="00775022">
              <w:rPr>
                <w:rFonts w:ascii="Helvetica" w:eastAsia="Times New Roman" w:hAnsi="Helvetica" w:cs="Times New Roman"/>
                <w:color w:val="292929"/>
                <w:sz w:val="24"/>
                <w:szCs w:val="24"/>
              </w:rPr>
              <w:t> data for a range of biomes.</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impact of climate change on biomes.</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Describe</w:t>
            </w:r>
            <w:r w:rsidRPr="00775022">
              <w:rPr>
                <w:rFonts w:ascii="Helvetica" w:eastAsia="Times New Roman" w:hAnsi="Helvetica" w:cs="Times New Roman"/>
                <w:color w:val="292929"/>
                <w:sz w:val="24"/>
                <w:szCs w:val="24"/>
              </w:rPr>
              <w:t> the process of succession in a given example.</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general patterns of change in communities undergoing succession.</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factors that could lead to alternative stable states in an ecosystem.</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link between ecosystem stability, succession, diversity and human activity.</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Distinguish </w:t>
            </w:r>
            <w:r w:rsidRPr="00775022">
              <w:rPr>
                <w:rFonts w:ascii="Helvetica" w:eastAsia="Times New Roman" w:hAnsi="Helvetica" w:cs="Times New Roman"/>
                <w:color w:val="292929"/>
                <w:sz w:val="24"/>
                <w:szCs w:val="24"/>
              </w:rPr>
              <w:t>the roles of </w:t>
            </w:r>
            <w:r w:rsidRPr="00775022">
              <w:rPr>
                <w:rFonts w:ascii="Helvetica" w:eastAsia="Times New Roman" w:hAnsi="Helvetica" w:cs="Times New Roman"/>
                <w:i/>
                <w:iCs/>
                <w:color w:val="292929"/>
                <w:sz w:val="24"/>
                <w:szCs w:val="24"/>
              </w:rPr>
              <w:t>r</w:t>
            </w:r>
            <w:r w:rsidRPr="00775022">
              <w:rPr>
                <w:rFonts w:ascii="Helvetica" w:eastAsia="Times New Roman" w:hAnsi="Helvetica" w:cs="Times New Roman"/>
                <w:color w:val="292929"/>
                <w:sz w:val="24"/>
                <w:szCs w:val="24"/>
              </w:rPr>
              <w:t> and </w:t>
            </w:r>
            <w:r w:rsidRPr="00775022">
              <w:rPr>
                <w:rFonts w:ascii="Helvetica" w:eastAsia="Times New Roman" w:hAnsi="Helvetica" w:cs="Times New Roman"/>
                <w:i/>
                <w:iCs/>
                <w:color w:val="292929"/>
                <w:sz w:val="24"/>
                <w:szCs w:val="24"/>
              </w:rPr>
              <w:t>K</w:t>
            </w:r>
            <w:r w:rsidRPr="00775022">
              <w:rPr>
                <w:rFonts w:ascii="Helvetica" w:eastAsia="Times New Roman" w:hAnsi="Helvetica" w:cs="Times New Roman"/>
                <w:color w:val="292929"/>
                <w:sz w:val="24"/>
                <w:szCs w:val="24"/>
              </w:rPr>
              <w:t> selected species in succession.</w:t>
            </w:r>
          </w:p>
          <w:p w:rsidR="00775022" w:rsidRPr="00775022" w:rsidRDefault="00775022" w:rsidP="002E2B88">
            <w:pPr>
              <w:numPr>
                <w:ilvl w:val="0"/>
                <w:numId w:val="6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Interpret </w:t>
            </w:r>
            <w:r w:rsidRPr="00775022">
              <w:rPr>
                <w:rFonts w:ascii="Helvetica" w:eastAsia="Times New Roman" w:hAnsi="Helvetica" w:cs="Times New Roman"/>
                <w:color w:val="292929"/>
                <w:sz w:val="24"/>
                <w:szCs w:val="24"/>
              </w:rPr>
              <w:t>models or graphs related to succession and zonation.</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Students should be encouraged to study at least four contrasting pairs of biomes of interest to them, such as temperate forests and tropical seasonal forests; or tundras and deserts; or tropical coral reefs and hydrothermal vents; or temperate bogs and tropical mangrove forests.</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Examples of zonation may be studied as part of sub-topic 2.5.</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It is important to distinguish zonation (a spatial phenomenon) from succession (a temporal phenomenon).</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Named examples of organisms from the pioneer, intermediate and climax communities should be provided.</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Ecosystems demonstrating zonation or undergoing succession are appropriate for ecological fieldwork.</w:t>
            </w:r>
          </w:p>
          <w:p w:rsidR="00775022" w:rsidRPr="00775022" w:rsidRDefault="00775022" w:rsidP="002E2B88">
            <w:pPr>
              <w:numPr>
                <w:ilvl w:val="0"/>
                <w:numId w:val="6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r</w:t>
            </w:r>
            <w:r w:rsidRPr="00775022">
              <w:rPr>
                <w:rFonts w:ascii="Helvetica" w:eastAsia="Times New Roman" w:hAnsi="Helvetica" w:cs="Times New Roman"/>
                <w:color w:val="292929"/>
                <w:sz w:val="24"/>
                <w:szCs w:val="24"/>
              </w:rPr>
              <w:t>-strategist species are those that produce large numbers of offspring so they can colonize new habitats quickly and make use of short-lived resources, whereas </w:t>
            </w:r>
            <w:r w:rsidRPr="00775022">
              <w:rPr>
                <w:rFonts w:ascii="Helvetica" w:eastAsia="Times New Roman" w:hAnsi="Helvetica" w:cs="Times New Roman"/>
                <w:i/>
                <w:iCs/>
                <w:color w:val="292929"/>
                <w:sz w:val="24"/>
                <w:szCs w:val="24"/>
              </w:rPr>
              <w:t>K</w:t>
            </w:r>
            <w:r w:rsidRPr="00775022">
              <w:rPr>
                <w:rFonts w:ascii="Helvetica" w:eastAsia="Times New Roman" w:hAnsi="Helvetica" w:cs="Times New Roman"/>
                <w:color w:val="292929"/>
                <w:sz w:val="24"/>
                <w:szCs w:val="24"/>
              </w:rPr>
              <w:t>-strategist species tend to produce a small number of offspring, which increases their survival rate and enables them to survive in long-term climax communities.</w:t>
            </w:r>
          </w:p>
          <w:p w:rsidR="004E1A6D" w:rsidRDefault="004E1A6D" w:rsidP="00775022">
            <w:pPr>
              <w:spacing w:after="0" w:line="360" w:lineRule="atLeast"/>
              <w:rPr>
                <w:rFonts w:ascii="Helvetica" w:eastAsia="Times New Roman" w:hAnsi="Helvetica" w:cs="Times New Roman"/>
                <w:b/>
                <w:bCs/>
                <w:color w:val="292929"/>
                <w:sz w:val="24"/>
                <w:szCs w:val="24"/>
              </w:rPr>
            </w:pPr>
          </w:p>
          <w:p w:rsidR="004E1A6D" w:rsidRDefault="004E1A6D" w:rsidP="00775022">
            <w:pPr>
              <w:spacing w:after="0" w:line="360" w:lineRule="atLeast"/>
              <w:rPr>
                <w:rFonts w:ascii="Helvetica" w:eastAsia="Times New Roman" w:hAnsi="Helvetica" w:cs="Times New Roman"/>
                <w:b/>
                <w:bCs/>
                <w:color w:val="292929"/>
                <w:sz w:val="24"/>
                <w:szCs w:val="24"/>
              </w:rPr>
            </w:pPr>
          </w:p>
          <w:p w:rsidR="004E1A6D" w:rsidRDefault="004E1A6D" w:rsidP="00775022">
            <w:pPr>
              <w:spacing w:after="0" w:line="360" w:lineRule="atLeast"/>
              <w:rPr>
                <w:rFonts w:ascii="Helvetica" w:eastAsia="Times New Roman" w:hAnsi="Helvetica" w:cs="Times New Roman"/>
                <w:b/>
                <w:bCs/>
                <w:color w:val="292929"/>
                <w:sz w:val="24"/>
                <w:szCs w:val="24"/>
              </w:rPr>
            </w:pPr>
          </w:p>
          <w:p w:rsidR="004E1A6D" w:rsidRDefault="004E1A6D" w:rsidP="00775022">
            <w:pPr>
              <w:spacing w:after="0" w:line="360" w:lineRule="atLeast"/>
              <w:rPr>
                <w:rFonts w:ascii="Helvetica" w:eastAsia="Times New Roman" w:hAnsi="Helvetica" w:cs="Times New Roman"/>
                <w:b/>
                <w:bCs/>
                <w:color w:val="292929"/>
                <w:sz w:val="24"/>
                <w:szCs w:val="24"/>
              </w:rPr>
            </w:pP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6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Zonation occurs on different scales that can be both local and global.</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6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Ecosystems are studied by measuring biotic and abiotic factors—how can you know in advance which of these factors are significant to the study?</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Connections:</w:t>
            </w:r>
          </w:p>
          <w:p w:rsidR="00775022" w:rsidRPr="00775022" w:rsidRDefault="00775022" w:rsidP="002E2B88">
            <w:pPr>
              <w:numPr>
                <w:ilvl w:val="0"/>
                <w:numId w:val="6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Energy and equilibria (1.3): investigating ecosystems (2.5); climate change—causes and impacts (7.2); terrestrial food production systems and food choices (5.2); soil degradation and conservation (5.3)</w:t>
            </w:r>
          </w:p>
          <w:p w:rsidR="00775022" w:rsidRPr="00775022" w:rsidRDefault="00BD038C" w:rsidP="002E2B88">
            <w:pPr>
              <w:numPr>
                <w:ilvl w:val="0"/>
                <w:numId w:val="68"/>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Geography (topic 3); biology (topic 4)</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2.5: Investigating ecosystems</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6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description and investigation of ecosystems allows for comparisons to be made between different ecosystems and for them to be monitored, modelled and evaluated over time, measuring both natural change and human impacts.</w:t>
            </w:r>
          </w:p>
          <w:p w:rsidR="00775022" w:rsidRPr="00775022" w:rsidRDefault="00775022" w:rsidP="002E2B88">
            <w:pPr>
              <w:numPr>
                <w:ilvl w:val="0"/>
                <w:numId w:val="6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Ecosystems can be better understood through the investigation and quantification of their components.</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study of an ecosystem requires that it be named and located; for example, Deinikerwald in Baar, Switzerland—a mixed deciduous–coniferous managed woodland.</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Organisms in an ecosystem can be identified using a variety of tools including keys, comparison to herbarium or specimen collections, technologies and scientific expertise.</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Sampling strategies may be used to measure biotic and abiotic factors and their change in space, along an environmental gradient, over time, through succession, or before and after a human impact (for example, as part of an EIA).</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Measurements should be repeated to increase reliability of data. The number of repetitions required depends on the factor being measured.</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Methods for estimating the biomass and energy of trophic levels in a community include measurement of dry mass, controlled combustion and extrapolation from samples. Data from these methods can be used to construct ecological pyramids.</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Methods for estimating the abundance of non-motile organisms include the use of quadrats for making actual counts, measuring population density, percentage cover and percentage frequency.</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Direct and indirect methods for estimating the abundance of motile organisms can be described and evaluated. Direct methods include actual counts and sampling. Indirect methods include the use of capture–mark–</w:t>
            </w:r>
            <w:r w:rsidRPr="00775022">
              <w:rPr>
                <w:rFonts w:ascii="Helvetica" w:eastAsia="Times New Roman" w:hAnsi="Helvetica" w:cs="Times New Roman"/>
                <w:color w:val="292929"/>
                <w:sz w:val="24"/>
                <w:szCs w:val="24"/>
              </w:rPr>
              <w:lastRenderedPageBreak/>
              <w:t>recapture with the application of the Lincoln index. </w:t>
            </w:r>
          </w:p>
          <w:p w:rsidR="00775022" w:rsidRPr="00775022" w:rsidRDefault="00775022" w:rsidP="00775022">
            <w:pPr>
              <w:spacing w:before="100" w:beforeAutospacing="1" w:after="100" w:afterAutospacing="1" w:line="360" w:lineRule="atLeast"/>
              <w:ind w:left="720"/>
              <w:jc w:val="center"/>
              <w:rPr>
                <w:rFonts w:ascii="Helvetica" w:eastAsia="Times New Roman" w:hAnsi="Helvetica" w:cs="Times New Roman"/>
                <w:color w:val="292929"/>
                <w:sz w:val="24"/>
                <w:szCs w:val="24"/>
              </w:rPr>
            </w:pPr>
            <w:r w:rsidRPr="00775022">
              <w:rPr>
                <w:rFonts w:ascii="Helvetica" w:eastAsia="Times New Roman" w:hAnsi="Helvetica" w:cs="Times New Roman"/>
                <w:noProof/>
                <w:color w:val="292929"/>
                <w:sz w:val="24"/>
                <w:szCs w:val="24"/>
              </w:rPr>
              <w:drawing>
                <wp:inline distT="0" distB="0" distL="0" distR="0" wp14:anchorId="35FA99C5" wp14:editId="28565E9A">
                  <wp:extent cx="1674495" cy="386080"/>
                  <wp:effectExtent l="0" t="0" r="1905" b="0"/>
                  <wp:docPr id="5" name="Picture 5" descr="Lincoln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coln ind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4495" cy="386080"/>
                          </a:xfrm>
                          <a:prstGeom prst="rect">
                            <a:avLst/>
                          </a:prstGeom>
                          <a:noFill/>
                          <a:ln>
                            <a:noFill/>
                          </a:ln>
                        </pic:spPr>
                      </pic:pic>
                    </a:graphicData>
                  </a:graphic>
                </wp:inline>
              </w:drawing>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n</w:t>
            </w:r>
            <w:r w:rsidRPr="00775022">
              <w:rPr>
                <w:rFonts w:ascii="Helvetica" w:eastAsia="Times New Roman" w:hAnsi="Helvetica" w:cs="Times New Roman"/>
                <w:color w:val="292929"/>
                <w:sz w:val="17"/>
                <w:szCs w:val="17"/>
                <w:vertAlign w:val="subscript"/>
              </w:rPr>
              <w:t>1</w:t>
            </w:r>
            <w:r w:rsidRPr="00775022">
              <w:rPr>
                <w:rFonts w:ascii="Helvetica" w:eastAsia="Times New Roman" w:hAnsi="Helvetica" w:cs="Times New Roman"/>
                <w:color w:val="292929"/>
                <w:sz w:val="24"/>
                <w:szCs w:val="24"/>
              </w:rPr>
              <w:t> is the number caught in the first sample.</w:t>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n</w:t>
            </w:r>
            <w:r w:rsidRPr="00775022">
              <w:rPr>
                <w:rFonts w:ascii="Helvetica" w:eastAsia="Times New Roman" w:hAnsi="Helvetica" w:cs="Times New Roman"/>
                <w:color w:val="292929"/>
                <w:sz w:val="17"/>
                <w:szCs w:val="17"/>
                <w:vertAlign w:val="subscript"/>
              </w:rPr>
              <w:t>2</w:t>
            </w:r>
            <w:r w:rsidRPr="00775022">
              <w:rPr>
                <w:rFonts w:ascii="Helvetica" w:eastAsia="Times New Roman" w:hAnsi="Helvetica" w:cs="Times New Roman"/>
                <w:color w:val="292929"/>
                <w:sz w:val="24"/>
                <w:szCs w:val="24"/>
              </w:rPr>
              <w:t> is the number caught in the second sample.</w:t>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n</w:t>
            </w:r>
            <w:r w:rsidRPr="00775022">
              <w:rPr>
                <w:rFonts w:ascii="Helvetica" w:eastAsia="Times New Roman" w:hAnsi="Helvetica" w:cs="Times New Roman"/>
                <w:color w:val="292929"/>
                <w:sz w:val="17"/>
                <w:szCs w:val="17"/>
                <w:vertAlign w:val="subscript"/>
              </w:rPr>
              <w:t>m</w:t>
            </w:r>
            <w:r w:rsidRPr="00775022">
              <w:rPr>
                <w:rFonts w:ascii="Helvetica" w:eastAsia="Times New Roman" w:hAnsi="Helvetica" w:cs="Times New Roman"/>
                <w:color w:val="292929"/>
                <w:sz w:val="24"/>
                <w:szCs w:val="24"/>
              </w:rPr>
              <w:t> is the number caught in the second sample that were marked.</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Species richness is the number of species in a community and is a useful comparative measure.</w:t>
            </w:r>
          </w:p>
          <w:p w:rsidR="00775022" w:rsidRPr="00775022" w:rsidRDefault="00775022" w:rsidP="002E2B88">
            <w:pPr>
              <w:numPr>
                <w:ilvl w:val="0"/>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Species diversity is a function of the number of species and their relative abundance and can be compared using an index. There are many versions of diversity indices, but students are only expected to be able to apply and evaluate the result of the Simpson diversity index as shown below. Using this formula, the higher the result (D), the greater the species diversity. This indication of diversity is only useful when comparing two similar habitats, or the same habitat over time.</w:t>
            </w:r>
          </w:p>
          <w:p w:rsidR="00775022" w:rsidRPr="00775022" w:rsidRDefault="00775022" w:rsidP="00775022">
            <w:pPr>
              <w:spacing w:before="100" w:beforeAutospacing="1" w:after="100" w:afterAutospacing="1" w:line="360" w:lineRule="atLeast"/>
              <w:ind w:left="720"/>
              <w:jc w:val="center"/>
              <w:rPr>
                <w:rFonts w:ascii="Helvetica" w:eastAsia="Times New Roman" w:hAnsi="Helvetica" w:cs="Times New Roman"/>
                <w:color w:val="292929"/>
                <w:sz w:val="24"/>
                <w:szCs w:val="24"/>
              </w:rPr>
            </w:pPr>
            <w:r w:rsidRPr="00775022">
              <w:rPr>
                <w:rFonts w:ascii="Helvetica" w:eastAsia="Times New Roman" w:hAnsi="Helvetica" w:cs="Times New Roman"/>
                <w:noProof/>
                <w:color w:val="292929"/>
                <w:sz w:val="24"/>
                <w:szCs w:val="24"/>
              </w:rPr>
              <w:drawing>
                <wp:inline distT="0" distB="0" distL="0" distR="0" wp14:anchorId="69E9E3B2" wp14:editId="61D37ADB">
                  <wp:extent cx="1674495" cy="798195"/>
                  <wp:effectExtent l="0" t="0" r="1905" b="1905"/>
                  <wp:docPr id="6" name="Picture 6" descr="Simpson diversity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mpson diversity inde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4495" cy="798195"/>
                          </a:xfrm>
                          <a:prstGeom prst="rect">
                            <a:avLst/>
                          </a:prstGeom>
                          <a:noFill/>
                          <a:ln>
                            <a:noFill/>
                          </a:ln>
                        </pic:spPr>
                      </pic:pic>
                    </a:graphicData>
                  </a:graphic>
                </wp:inline>
              </w:drawing>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D</w:t>
            </w:r>
            <w:r w:rsidRPr="00775022">
              <w:rPr>
                <w:rFonts w:ascii="Helvetica" w:eastAsia="Times New Roman" w:hAnsi="Helvetica" w:cs="Times New Roman"/>
                <w:color w:val="292929"/>
                <w:sz w:val="24"/>
                <w:szCs w:val="24"/>
              </w:rPr>
              <w:t> is the Simpson diversity index.</w:t>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t>N</w:t>
            </w:r>
            <w:r w:rsidRPr="00775022">
              <w:rPr>
                <w:rFonts w:ascii="Helvetica" w:eastAsia="Times New Roman" w:hAnsi="Helvetica" w:cs="Times New Roman"/>
                <w:color w:val="292929"/>
                <w:sz w:val="24"/>
                <w:szCs w:val="24"/>
              </w:rPr>
              <w:t> is the total number of organisms of all species found.</w:t>
            </w:r>
          </w:p>
          <w:p w:rsidR="00775022" w:rsidRPr="00775022" w:rsidRDefault="00775022" w:rsidP="002E2B88">
            <w:pPr>
              <w:numPr>
                <w:ilvl w:val="1"/>
                <w:numId w:val="7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i/>
                <w:iCs/>
                <w:color w:val="292929"/>
                <w:sz w:val="24"/>
                <w:szCs w:val="24"/>
              </w:rPr>
              <w:lastRenderedPageBreak/>
              <w:t>n</w:t>
            </w:r>
            <w:r w:rsidRPr="00775022">
              <w:rPr>
                <w:rFonts w:ascii="Helvetica" w:eastAsia="Times New Roman" w:hAnsi="Helvetica" w:cs="Times New Roman"/>
                <w:color w:val="292929"/>
                <w:sz w:val="24"/>
                <w:szCs w:val="24"/>
              </w:rPr>
              <w:t> is the number of individuals of a particular species.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Design</w:t>
            </w:r>
            <w:r w:rsidRPr="00775022">
              <w:rPr>
                <w:rFonts w:ascii="Helvetica" w:eastAsia="Times New Roman" w:hAnsi="Helvetica" w:cs="Times New Roman"/>
                <w:color w:val="292929"/>
                <w:sz w:val="24"/>
                <w:szCs w:val="24"/>
              </w:rPr>
              <w:t> and carry out ecological investigations.</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Construct</w:t>
            </w:r>
            <w:r w:rsidRPr="00775022">
              <w:rPr>
                <w:rFonts w:ascii="Helvetica" w:eastAsia="Times New Roman" w:hAnsi="Helvetica" w:cs="Times New Roman"/>
                <w:color w:val="292929"/>
                <w:sz w:val="24"/>
                <w:szCs w:val="24"/>
              </w:rPr>
              <w:t> simple identification keys for up to eight species.</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sampling strategies.</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methods to measure at least three abiotic factors in an ecosystem.</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methods to investigate the change along an environmental gradient and the effect of a human impact in an ecosystem.</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methods for estimating biomass at different trophic levels in an ecosystem.</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methods for measuring or estimating populations of motile and non-motile organisms.</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Calculate</w:t>
            </w:r>
            <w:r w:rsidRPr="00775022">
              <w:rPr>
                <w:rFonts w:ascii="Helvetica" w:eastAsia="Times New Roman" w:hAnsi="Helvetica" w:cs="Times New Roman"/>
                <w:color w:val="292929"/>
                <w:sz w:val="24"/>
                <w:szCs w:val="24"/>
              </w:rPr>
              <w:t> and interpret data for species richness and diversity.</w:t>
            </w:r>
          </w:p>
          <w:p w:rsidR="00775022" w:rsidRPr="00775022" w:rsidRDefault="00775022" w:rsidP="002E2B88">
            <w:pPr>
              <w:numPr>
                <w:ilvl w:val="0"/>
                <w:numId w:val="7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Draw</w:t>
            </w:r>
            <w:r w:rsidRPr="00775022">
              <w:rPr>
                <w:rFonts w:ascii="Helvetica" w:eastAsia="Times New Roman" w:hAnsi="Helvetica" w:cs="Times New Roman"/>
                <w:color w:val="292929"/>
                <w:sz w:val="24"/>
                <w:szCs w:val="24"/>
              </w:rPr>
              <w:t> graphs to illustrate species diversity in a community over time, or between communities.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When constructing identification keys, students should be reminded that generic terms such as “big” or “small” are not useful. Comparative, quantitative descriptors and simple identification of </w:t>
            </w:r>
            <w:r w:rsidRPr="00775022">
              <w:rPr>
                <w:rFonts w:ascii="Helvetica" w:eastAsia="Times New Roman" w:hAnsi="Helvetica" w:cs="Times New Roman"/>
                <w:color w:val="292929"/>
                <w:sz w:val="24"/>
                <w:szCs w:val="24"/>
              </w:rPr>
              <w:lastRenderedPageBreak/>
              <w:t>the presence or absence of external features are most useful in keys.</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design of sampling strategies needs to be appropriate for its purpose and provide a valid representation of the system being investigated. Suitable sampling techniques include random or systematic in a uniform environment, or transects over an environmental gradient.</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Students should be familiar with the measurement of at least three abiotic factors. These could come from different ecosystems, such as:</w:t>
            </w:r>
          </w:p>
          <w:p w:rsidR="00775022" w:rsidRPr="00775022" w:rsidRDefault="00775022" w:rsidP="002E2B88">
            <w:pPr>
              <w:numPr>
                <w:ilvl w:val="1"/>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marine—salinity, pH, temperature, dissolved oxygen, wave action</w:t>
            </w:r>
          </w:p>
          <w:p w:rsidR="00775022" w:rsidRPr="00775022" w:rsidRDefault="00775022" w:rsidP="002E2B88">
            <w:pPr>
              <w:numPr>
                <w:ilvl w:val="1"/>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freshwater—turbidity, flow velocity, pH, temperature, dissolved oxygen</w:t>
            </w:r>
          </w:p>
          <w:p w:rsidR="00775022" w:rsidRPr="00775022" w:rsidRDefault="00775022" w:rsidP="002E2B88">
            <w:pPr>
              <w:numPr>
                <w:ilvl w:val="1"/>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terrestrial—temperature, light intensity, wind speed, particle size, slope, soil moisture, drainage, mineral content.</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Suitable human impacts might include toxins from mining activity, landfills, eutrophication, effluent, oil spills, overexploitation and change of land use (for example, deforestation, development or use for tourism activities).</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Interesting studies can be made using historic maps or geographic information system (GIS) data to track land use change.</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Formulae do not need to be memorized but should be applied to given data.</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Percentage cover is an estimate of the area in a given frame size (quadrat) covered by the plant in question. Percentage frequency is the number of occurrences divided by the number of possible occurrences; for example, if a plant occurs in 5 out of 100 squares in a grid quadrat, then the percentage frequency is 5%.</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Similar habitats can be compared using D; a lower value in one habitat may indicate human impact. Low values of D in the Arctic tundra, however, may represent stable and ancient sites.</w:t>
            </w:r>
          </w:p>
          <w:p w:rsidR="00775022" w:rsidRPr="00775022" w:rsidRDefault="00775022" w:rsidP="002E2B88">
            <w:pPr>
              <w:numPr>
                <w:ilvl w:val="0"/>
                <w:numId w:val="7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All ecosystem investigations should follow the guidelines in the </w:t>
            </w:r>
            <w:r w:rsidRPr="00775022">
              <w:rPr>
                <w:rFonts w:ascii="Helvetica" w:eastAsia="Times New Roman" w:hAnsi="Helvetica" w:cs="Times New Roman"/>
                <w:i/>
                <w:iCs/>
                <w:color w:val="292929"/>
                <w:sz w:val="24"/>
                <w:szCs w:val="24"/>
              </w:rPr>
              <w:t>IB animal experimentation policy</w:t>
            </w:r>
            <w:r w:rsidRPr="00775022">
              <w:rPr>
                <w:rFonts w:ascii="Helvetica" w:eastAsia="Times New Roman" w:hAnsi="Helvetica" w:cs="Times New Roman"/>
                <w:color w:val="292929"/>
                <w:sz w:val="24"/>
                <w:szCs w:val="24"/>
              </w:rPr>
              <w:t>.</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7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use of internationally standardized methods of ecological study are necessary when making comparisons across international boundaries.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7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When is quantitative data superior to qualitative data in giving us knowledge about the world?</w:t>
            </w:r>
          </w:p>
          <w:p w:rsidR="00775022" w:rsidRPr="00775022" w:rsidRDefault="00775022" w:rsidP="002E2B88">
            <w:pPr>
              <w:numPr>
                <w:ilvl w:val="0"/>
                <w:numId w:val="7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Controlled laboratory experiments are often seen as the hallmark of the scientific method, but are not possible in fieldwork—to what extent is the knowledge obtained by observational </w:t>
            </w:r>
            <w:r w:rsidRPr="00775022">
              <w:rPr>
                <w:rFonts w:ascii="Helvetica" w:eastAsia="Times New Roman" w:hAnsi="Helvetica" w:cs="Times New Roman"/>
                <w:color w:val="292929"/>
                <w:sz w:val="24"/>
                <w:szCs w:val="24"/>
              </w:rPr>
              <w:lastRenderedPageBreak/>
              <w:t>natural experiment less scientific than the manipulated laboratory experiment?</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7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Sustainability (1.4); biodiversity and conservation (topic 3)</w:t>
            </w:r>
          </w:p>
          <w:p w:rsidR="00775022" w:rsidRPr="00775022" w:rsidRDefault="00BD038C" w:rsidP="002E2B88">
            <w:pPr>
              <w:numPr>
                <w:ilvl w:val="0"/>
                <w:numId w:val="75"/>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Biology (topic 4): chemistry (topic 11)</w:t>
            </w:r>
          </w:p>
        </w:tc>
      </w:tr>
    </w:tbl>
    <w:p w:rsidR="00F31F9A" w:rsidRDefault="00F31F9A" w:rsidP="00F31F9A">
      <w:pPr>
        <w:shd w:val="clear" w:color="auto" w:fill="FFFFFF"/>
        <w:spacing w:before="120" w:after="120" w:line="360" w:lineRule="atLeast"/>
        <w:rPr>
          <w:rFonts w:ascii="Helvetica" w:eastAsia="Times New Roman" w:hAnsi="Helvetica" w:cs="Times New Roman"/>
          <w:color w:val="292929"/>
          <w:sz w:val="24"/>
          <w:szCs w:val="24"/>
        </w:rPr>
      </w:pPr>
    </w:p>
    <w:p w:rsidR="00775022" w:rsidRDefault="00775022" w:rsidP="00F31F9A">
      <w:pPr>
        <w:shd w:val="clear" w:color="auto" w:fill="FFFFFF"/>
        <w:spacing w:before="120" w:after="120" w:line="360" w:lineRule="atLeast"/>
        <w:rPr>
          <w:rFonts w:ascii="Helvetica" w:eastAsia="Times New Roman" w:hAnsi="Helvetica" w:cs="Times New Roman"/>
          <w:color w:val="292929"/>
          <w:sz w:val="24"/>
          <w:szCs w:val="24"/>
        </w:rPr>
      </w:pPr>
    </w:p>
    <w:p w:rsidR="00775022" w:rsidRPr="004E1A6D" w:rsidRDefault="00775022" w:rsidP="00775022">
      <w:pPr>
        <w:shd w:val="clear" w:color="auto" w:fill="FFFFFF"/>
        <w:spacing w:before="240" w:after="120" w:line="264" w:lineRule="atLeast"/>
        <w:outlineLvl w:val="2"/>
        <w:rPr>
          <w:rFonts w:ascii="Helvetica" w:eastAsia="Times New Roman" w:hAnsi="Helvetica" w:cs="Times New Roman"/>
          <w:color w:val="292929"/>
          <w:sz w:val="32"/>
          <w:szCs w:val="36"/>
        </w:rPr>
      </w:pPr>
      <w:r w:rsidRPr="004E1A6D">
        <w:rPr>
          <w:rFonts w:ascii="Helvetica" w:eastAsia="Times New Roman" w:hAnsi="Helvetica" w:cs="Times New Roman"/>
          <w:color w:val="292929"/>
          <w:sz w:val="32"/>
          <w:szCs w:val="36"/>
        </w:rPr>
        <w:t>Topic 3: Biodiversity and conservation (13 hours)</w:t>
      </w:r>
    </w:p>
    <w:p w:rsidR="00775022" w:rsidRPr="004E1A6D" w:rsidRDefault="00775022" w:rsidP="00775022">
      <w:pPr>
        <w:shd w:val="clear" w:color="auto" w:fill="FFFFFF"/>
        <w:spacing w:after="120" w:line="360" w:lineRule="atLeast"/>
        <w:rPr>
          <w:rFonts w:ascii="Helvetica" w:eastAsia="Times New Roman" w:hAnsi="Helvetica" w:cs="Times New Roman"/>
          <w:color w:val="292929"/>
          <w:szCs w:val="24"/>
        </w:rPr>
      </w:pPr>
      <w:r w:rsidRPr="004E1A6D">
        <w:rPr>
          <w:rFonts w:ascii="Helvetica" w:eastAsia="Times New Roman" w:hAnsi="Helvetica" w:cs="Times New Roman"/>
          <w:b/>
          <w:bCs/>
          <w:color w:val="292929"/>
          <w:szCs w:val="24"/>
        </w:rPr>
        <w:t>Big questions:</w:t>
      </w:r>
      <w:r w:rsidRPr="004E1A6D">
        <w:rPr>
          <w:rFonts w:ascii="Helvetica" w:eastAsia="Times New Roman" w:hAnsi="Helvetica" w:cs="Times New Roman"/>
          <w:color w:val="292929"/>
          <w:szCs w:val="24"/>
        </w:rPr>
        <w:t> This topic may be particularly appropriate for considering big questions B, C, D,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3.1: An introduction to biodiversity</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Significant ideas:</w:t>
            </w:r>
          </w:p>
          <w:p w:rsidR="00775022" w:rsidRPr="00775022" w:rsidRDefault="00775022" w:rsidP="002E2B88">
            <w:pPr>
              <w:numPr>
                <w:ilvl w:val="0"/>
                <w:numId w:val="7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Biodiversity can be identified in a variety of forms, including species diversity, habitat diversity and genetic diversity.</w:t>
            </w:r>
          </w:p>
          <w:p w:rsidR="00775022" w:rsidRPr="00775022" w:rsidRDefault="00775022" w:rsidP="002E2B88">
            <w:pPr>
              <w:numPr>
                <w:ilvl w:val="0"/>
                <w:numId w:val="7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ability to both understand and quantify biodiversity is important to conservation efforts.</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Biodiversity is a broad concept encompassing the total diversity of living systems, which includes the diversity of species, habitat diversity and genetic diversity.</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Species diversity in communities is a product of two variables: the number of species (richness) and their relative proportions (evenness).</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Communities can be described and compared through the use of diversity indices. When comparing communities that are similar, low diversity could be indicative of pollution, eutrophication or recent colonization of a site. The number of species present in an area is often indicative of general patterns of biodiversity.</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Habitat diversity refers to the range of different habitats in an ecosystem or biome.</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Genetic diversity refers to the range of genetic material present in a population of a species.</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Quantification of biodiversity is important to conservation efforts so that areas of high biodiversity may be identified, </w:t>
            </w:r>
            <w:r w:rsidRPr="00775022">
              <w:rPr>
                <w:rFonts w:ascii="Helvetica" w:eastAsia="Times New Roman" w:hAnsi="Helvetica" w:cs="Times New Roman"/>
                <w:color w:val="292929"/>
                <w:sz w:val="24"/>
                <w:szCs w:val="24"/>
              </w:rPr>
              <w:lastRenderedPageBreak/>
              <w:t>explored, and appropriate conservation put in place where possible.</w:t>
            </w:r>
          </w:p>
          <w:p w:rsidR="00775022" w:rsidRPr="00775022" w:rsidRDefault="00775022" w:rsidP="002E2B88">
            <w:pPr>
              <w:numPr>
                <w:ilvl w:val="0"/>
                <w:numId w:val="7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ability to assess changes to biodiversity in a given community over time is important in assessing the impact of human activity in the community.</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7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Distinguish</w:t>
            </w:r>
            <w:r w:rsidRPr="00775022">
              <w:rPr>
                <w:rFonts w:ascii="Helvetica" w:eastAsia="Times New Roman" w:hAnsi="Helvetica" w:cs="Times New Roman"/>
                <w:color w:val="292929"/>
                <w:sz w:val="24"/>
                <w:szCs w:val="24"/>
              </w:rPr>
              <w:t> between biodiversity, diversity of species, habitat diversity and genetic diversity.</w:t>
            </w:r>
          </w:p>
          <w:p w:rsidR="00775022" w:rsidRPr="00775022" w:rsidRDefault="00775022" w:rsidP="002E2B88">
            <w:pPr>
              <w:numPr>
                <w:ilvl w:val="0"/>
                <w:numId w:val="7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Comment</w:t>
            </w:r>
            <w:r w:rsidRPr="00775022">
              <w:rPr>
                <w:rFonts w:ascii="Helvetica" w:eastAsia="Times New Roman" w:hAnsi="Helvetica" w:cs="Times New Roman"/>
                <w:color w:val="292929"/>
                <w:sz w:val="24"/>
                <w:szCs w:val="24"/>
              </w:rPr>
              <w:t> on the relative values of biodiversity data.</w:t>
            </w:r>
          </w:p>
          <w:p w:rsidR="00775022" w:rsidRPr="00775022" w:rsidRDefault="00775022" w:rsidP="002E2B88">
            <w:pPr>
              <w:numPr>
                <w:ilvl w:val="0"/>
                <w:numId w:val="7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 </w:t>
            </w:r>
            <w:r w:rsidRPr="00775022">
              <w:rPr>
                <w:rFonts w:ascii="Helvetica" w:eastAsia="Times New Roman" w:hAnsi="Helvetica" w:cs="Times New Roman"/>
                <w:color w:val="292929"/>
                <w:sz w:val="24"/>
                <w:szCs w:val="24"/>
              </w:rPr>
              <w:t>the usefulness of providing numerical values of species diversity to understanding the nature of biological communities and the conservation of biodiversity.</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7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Interpreting diversity is complex; low diversity can be present in natural, ancient and unpolluted sites (for example, in Arctic ecosystems).</w:t>
            </w:r>
          </w:p>
          <w:p w:rsidR="00775022" w:rsidRPr="00775022" w:rsidRDefault="00775022" w:rsidP="002E2B88">
            <w:pPr>
              <w:numPr>
                <w:ilvl w:val="0"/>
                <w:numId w:val="7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Species diversity within a community is a component of the broader description of the biodiversity of an entire ecosystem.</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8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International scientific collaboration is important in the conservation of biodiverse regions.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8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term “biodiversity” has replaced the term “nature” in much literature on conservation issues—does this represent a paradigm shift?</w:t>
            </w:r>
          </w:p>
          <w:p w:rsidR="00775022" w:rsidRPr="00775022" w:rsidRDefault="00775022" w:rsidP="002E2B88">
            <w:pPr>
              <w:numPr>
                <w:ilvl w:val="0"/>
                <w:numId w:val="8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Diversity index is not a measure in the true sense of a word, but merely a number (index), as it involves a subjective judgment on the combination of two measures: proportion and richness. Are there examples in other </w:t>
            </w:r>
            <w:r w:rsidRPr="00775022">
              <w:rPr>
                <w:rFonts w:ascii="Helvetica" w:eastAsia="Times New Roman" w:hAnsi="Helvetica" w:cs="Times New Roman"/>
                <w:color w:val="292929"/>
                <w:sz w:val="24"/>
                <w:szCs w:val="24"/>
              </w:rPr>
              <w:lastRenderedPageBreak/>
              <w:t>areas of knowledge of the subjective use of numbers?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8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Foundations of ESS (topic 1); investigating ecosystems (2.5); water pollution (4.4); acid deposition (6.4); climate change—causes and impacts (7.2)</w:t>
            </w:r>
          </w:p>
          <w:p w:rsidR="00775022" w:rsidRPr="00775022" w:rsidRDefault="00BD038C" w:rsidP="002E2B88">
            <w:pPr>
              <w:numPr>
                <w:ilvl w:val="0"/>
                <w:numId w:val="82"/>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Biology (topics 5 and 10)</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3.2: Origins of biodiversity</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8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Evolution is a gradual change in the genetic character of populations over many generations, achieved largely through the mechanism of natural selection.</w:t>
            </w:r>
          </w:p>
          <w:p w:rsidR="00775022" w:rsidRPr="00775022" w:rsidRDefault="00775022" w:rsidP="002E2B88">
            <w:pPr>
              <w:numPr>
                <w:ilvl w:val="0"/>
                <w:numId w:val="8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Environmental change gives new challenges to species, which drives the evolution of diversity.</w:t>
            </w:r>
          </w:p>
          <w:p w:rsidR="00775022" w:rsidRPr="00775022" w:rsidRDefault="00775022" w:rsidP="002E2B88">
            <w:pPr>
              <w:numPr>
                <w:ilvl w:val="0"/>
                <w:numId w:val="8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There have been major mass extinction events in the geological past.</w:t>
            </w: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Biodiversity arises from evolutionary processes.</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Biological variation arises randomly and can either be beneficial to, damaging to, or have no impact on, the survival of the individual.</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Natural selection occurs through the following mechanism.</w:t>
            </w:r>
          </w:p>
          <w:p w:rsidR="00775022" w:rsidRPr="00775022" w:rsidRDefault="00775022" w:rsidP="002E2B88">
            <w:pPr>
              <w:numPr>
                <w:ilvl w:val="1"/>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Within a population of one species, there is genetic diversity, which is called variation.</w:t>
            </w:r>
          </w:p>
          <w:p w:rsidR="00775022" w:rsidRPr="00775022" w:rsidRDefault="00775022" w:rsidP="002E2B88">
            <w:pPr>
              <w:numPr>
                <w:ilvl w:val="1"/>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Due to natural variation, some individuals will be fitter than others.</w:t>
            </w:r>
          </w:p>
          <w:p w:rsidR="00775022" w:rsidRPr="00775022" w:rsidRDefault="00775022" w:rsidP="002E2B88">
            <w:pPr>
              <w:numPr>
                <w:ilvl w:val="1"/>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Fitter individuals have an advantage and will reproduce more successfully than individuals who are less fit.</w:t>
            </w:r>
          </w:p>
          <w:p w:rsidR="00775022" w:rsidRPr="00775022" w:rsidRDefault="00775022" w:rsidP="002E2B88">
            <w:pPr>
              <w:numPr>
                <w:ilvl w:val="1"/>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offspring of fitter individuals may inherit the genes that give that advantage.</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This natural selection will contribute to the evolution of biodiversity over time.</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Environmental change gives new challenges to species: those that are suited will survive, and those that are not suited will not survive.</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Speciation is the formation of new species when populations of a species become isolated and evolve differently from other populations.</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Isolation of populations can be caused by environmental changes forming barriers such as mountain formation, changes in rivers, sea level change, climatic change or plate movements. The surface of the Earth is divided into crustal, tectonic plates that have moved throughout </w:t>
            </w:r>
            <w:r w:rsidRPr="00775022">
              <w:rPr>
                <w:rFonts w:ascii="Helvetica" w:eastAsia="Times New Roman" w:hAnsi="Helvetica" w:cs="Times New Roman"/>
                <w:color w:val="292929"/>
                <w:sz w:val="24"/>
                <w:szCs w:val="24"/>
              </w:rPr>
              <w:lastRenderedPageBreak/>
              <w:t>geological time. This has led to the creation of both land bridges and physical barriers with evolutionary consequences.</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distribution of continents has also caused climatic variations and variation in food supply, both contributing to evolution.</w:t>
            </w:r>
          </w:p>
          <w:p w:rsidR="00775022" w:rsidRPr="00775022" w:rsidRDefault="00775022" w:rsidP="002E2B88">
            <w:pPr>
              <w:numPr>
                <w:ilvl w:val="0"/>
                <w:numId w:val="8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Mass extinctions of the past have been caused by various factors, such as tectonic plate movements, super-volcanic eruption, climatic changes (including drought and ice ages), and meteorite impact—all of which resulted in new directions in evolution and therefore increased biodiversity.</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8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how plate activity has influenced evolution and biodiversity.</w:t>
            </w:r>
          </w:p>
          <w:p w:rsidR="00775022" w:rsidRPr="00775022" w:rsidRDefault="00775022" w:rsidP="002E2B88">
            <w:pPr>
              <w:numPr>
                <w:ilvl w:val="0"/>
                <w:numId w:val="8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causes of mass extinctions.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8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Natural selection is an evolutionary driving force, sometimes called “survival of the fittest”. In this context, the meaning </w:t>
            </w:r>
            <w:r w:rsidRPr="00775022">
              <w:rPr>
                <w:rFonts w:ascii="Helvetica" w:eastAsia="Times New Roman" w:hAnsi="Helvetica" w:cs="Times New Roman"/>
                <w:color w:val="292929"/>
                <w:sz w:val="24"/>
                <w:szCs w:val="24"/>
              </w:rPr>
              <w:lastRenderedPageBreak/>
              <w:t>of “fittest” is understood to be “best-suited to the niche”.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8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Within the human population, distinct characteristics have evolved within different populations through natural selection and exposure to the environmental conditions that were unique to the regions of those populations. How has globalization altered some of the environmental factors that were formerly unique to different human populations?</w:t>
            </w:r>
          </w:p>
          <w:p w:rsidR="00775022" w:rsidRPr="00775022" w:rsidRDefault="00775022" w:rsidP="002E2B88">
            <w:pPr>
              <w:numPr>
                <w:ilvl w:val="0"/>
                <w:numId w:val="8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Human impact has increased the rate at which some mass extinctions have occurred on a global scale.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8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theory of evolution by natural selection tells us that change in populations is achieved through the process of natural selection—is there a difference between a convincing theory and a correct one?</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8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Biomes, zonation and succession (2.4); climate change—causes and impacts (7.2)</w:t>
            </w:r>
          </w:p>
          <w:p w:rsidR="00775022" w:rsidRPr="00775022" w:rsidRDefault="00BD038C" w:rsidP="002E2B88">
            <w:pPr>
              <w:numPr>
                <w:ilvl w:val="0"/>
                <w:numId w:val="89"/>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Biology (topic 5)</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3.3: Threats to biodiversity</w:t>
            </w:r>
          </w:p>
        </w:tc>
      </w:tr>
      <w:tr w:rsidR="00775022" w:rsidRPr="00775022" w:rsidTr="00775022">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w:t>
            </w:r>
          </w:p>
          <w:p w:rsidR="00775022" w:rsidRDefault="00775022" w:rsidP="002E2B88">
            <w:pPr>
              <w:numPr>
                <w:ilvl w:val="0"/>
                <w:numId w:val="9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While global biodiversity is difficult to quantify, it is decreasing rapidly due to human activity. Classification of species conservation status can provide a useful tool in the conservation of biodiversity.</w:t>
            </w:r>
          </w:p>
          <w:p w:rsidR="004E1A6D" w:rsidRPr="00775022" w:rsidRDefault="004E1A6D" w:rsidP="004E1A6D">
            <w:pPr>
              <w:spacing w:before="100" w:beforeAutospacing="1" w:after="100" w:afterAutospacing="1" w:line="360" w:lineRule="atLeast"/>
              <w:ind w:left="720"/>
              <w:rPr>
                <w:rFonts w:ascii="Helvetica" w:eastAsia="Times New Roman" w:hAnsi="Helvetica" w:cs="Times New Roman"/>
                <w:color w:val="292929"/>
                <w:sz w:val="24"/>
                <w:szCs w:val="24"/>
              </w:rPr>
            </w:pPr>
          </w:p>
        </w:tc>
      </w:tr>
      <w:tr w:rsidR="00775022" w:rsidRPr="00775022" w:rsidTr="00775022">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9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Estimates of the total number of species on Earth vary considerably. They are based on mathematical models, which are influenced by classification issues and a lack of finance for scientific research, resulting in many habitats and groups being significantly under-recorded.</w:t>
            </w:r>
          </w:p>
          <w:p w:rsidR="00775022" w:rsidRPr="00775022" w:rsidRDefault="00775022" w:rsidP="002E2B88">
            <w:pPr>
              <w:numPr>
                <w:ilvl w:val="0"/>
                <w:numId w:val="9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current rates of species loss are far greater now than in the recent past, due to increased human influence. The human activities that cause species extinctions include habitat destruction, introduction of invasive species, pollution, overharvesting and hunting.</w:t>
            </w:r>
          </w:p>
          <w:p w:rsidR="00775022" w:rsidRPr="00775022" w:rsidRDefault="00775022" w:rsidP="002E2B88">
            <w:pPr>
              <w:numPr>
                <w:ilvl w:val="0"/>
                <w:numId w:val="9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The International Union of Conservation of Nature (IUCN) publishes data in the “Red List of Threatened Species” in several categories. Factors used to determine the conservation status of a species include: population size, degree of specialization, distribution, reproductive potential and </w:t>
            </w:r>
            <w:r w:rsidR="001C1629" w:rsidRPr="00775022">
              <w:rPr>
                <w:rFonts w:ascii="Helvetica" w:eastAsia="Times New Roman" w:hAnsi="Helvetica" w:cs="Times New Roman"/>
                <w:color w:val="292929"/>
                <w:sz w:val="24"/>
                <w:szCs w:val="24"/>
              </w:rPr>
              <w:t>behavior</w:t>
            </w:r>
            <w:r w:rsidRPr="00775022">
              <w:rPr>
                <w:rFonts w:ascii="Helvetica" w:eastAsia="Times New Roman" w:hAnsi="Helvetica" w:cs="Times New Roman"/>
                <w:color w:val="292929"/>
                <w:sz w:val="24"/>
                <w:szCs w:val="24"/>
              </w:rPr>
              <w:t>, geographic range and degree of fragmentation, quality of habitat, trophic level, and the probability of extinction.</w:t>
            </w:r>
          </w:p>
          <w:p w:rsidR="00775022" w:rsidRPr="00775022" w:rsidRDefault="00775022" w:rsidP="002E2B88">
            <w:pPr>
              <w:numPr>
                <w:ilvl w:val="0"/>
                <w:numId w:val="9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Tropical biomes contain some of the most globally biodiverse areas and their unsustainable exploitation results in massive losses in biodiversity and their ability to perform globally important ecological services.</w:t>
            </w:r>
          </w:p>
          <w:p w:rsidR="00775022" w:rsidRPr="00775022" w:rsidRDefault="00775022" w:rsidP="002E2B88">
            <w:pPr>
              <w:numPr>
                <w:ilvl w:val="0"/>
                <w:numId w:val="9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Most tropical biomes occur in less economically developed countries (LEDCs) and therefore there is conflict </w:t>
            </w:r>
            <w:r w:rsidRPr="00775022">
              <w:rPr>
                <w:rFonts w:ascii="Helvetica" w:eastAsia="Times New Roman" w:hAnsi="Helvetica" w:cs="Times New Roman"/>
                <w:color w:val="292929"/>
                <w:sz w:val="24"/>
                <w:szCs w:val="24"/>
              </w:rPr>
              <w:lastRenderedPageBreak/>
              <w:t>between exploitation, sustainable development and conservation.</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9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case histories of three different species: one that has become extinct due to human activity, another that is critically endangered, and a third species whose conservation status has been improved by intervention.</w:t>
            </w:r>
          </w:p>
          <w:p w:rsidR="00775022" w:rsidRPr="00775022" w:rsidRDefault="00775022" w:rsidP="002E2B88">
            <w:pPr>
              <w:numPr>
                <w:ilvl w:val="0"/>
                <w:numId w:val="9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Describe</w:t>
            </w:r>
            <w:r w:rsidRPr="00775022">
              <w:rPr>
                <w:rFonts w:ascii="Helvetica" w:eastAsia="Times New Roman" w:hAnsi="Helvetica" w:cs="Times New Roman"/>
                <w:color w:val="292929"/>
                <w:sz w:val="24"/>
                <w:szCs w:val="24"/>
              </w:rPr>
              <w:t> the threats to biodiversity from human activity in a given natural area of biological significance or conservation area.</w:t>
            </w:r>
          </w:p>
          <w:p w:rsidR="00775022" w:rsidRPr="00775022" w:rsidRDefault="00775022" w:rsidP="002E2B88">
            <w:pPr>
              <w:numPr>
                <w:ilvl w:val="0"/>
                <w:numId w:val="9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the impact of human activity on the biodiversity of tropical biomes.</w:t>
            </w:r>
          </w:p>
          <w:p w:rsidR="00775022" w:rsidRPr="00775022" w:rsidRDefault="00775022" w:rsidP="002E2B88">
            <w:pPr>
              <w:numPr>
                <w:ilvl w:val="0"/>
                <w:numId w:val="9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Discuss</w:t>
            </w:r>
            <w:r w:rsidRPr="00775022">
              <w:rPr>
                <w:rFonts w:ascii="Helvetica" w:eastAsia="Times New Roman" w:hAnsi="Helvetica" w:cs="Times New Roman"/>
                <w:color w:val="292929"/>
                <w:sz w:val="24"/>
                <w:szCs w:val="24"/>
              </w:rPr>
              <w:t> the conflict between exploitation, sustainable development and conservation in tropical biomes.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9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The total number of classified species is a small fraction of the estimated total of species, and it continues to rise. Estimates of extinction rates as a consequence are also varied, but current extinction rates are thought to be between 100 and 10,000 times greater than background rates.</w:t>
            </w:r>
          </w:p>
          <w:p w:rsidR="00775022" w:rsidRPr="00775022" w:rsidRDefault="00775022" w:rsidP="002E2B88">
            <w:pPr>
              <w:numPr>
                <w:ilvl w:val="0"/>
                <w:numId w:val="9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Case studies of three species should be carried out. In each case, the ecological, sociopolitical or economic pressures that are impacting on the species should be explored. The species’ ecological roles and the possible consequences of their disappearance should be considered.</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9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Conservation needs to work at the local grass roots level to create meaningful change in the communities that live alongside conservation areas. International organizations are important for enforcing the Convention on International Trade in Endangered Species (CITES) agreement, assessing global status of species’ numbers and influencing governments.</w:t>
            </w:r>
          </w:p>
          <w:p w:rsidR="00775022" w:rsidRPr="00775022" w:rsidRDefault="00775022" w:rsidP="002E2B88">
            <w:pPr>
              <w:numPr>
                <w:ilvl w:val="0"/>
                <w:numId w:val="94"/>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science of taxonomy is important to understand species extinction. Major surveys are carried out using international teams of specialists.</w:t>
            </w:r>
          </w:p>
          <w:p w:rsidR="004E1A6D" w:rsidRDefault="004E1A6D" w:rsidP="00775022">
            <w:pPr>
              <w:spacing w:after="0" w:line="360" w:lineRule="atLeast"/>
              <w:rPr>
                <w:rFonts w:ascii="Helvetica" w:eastAsia="Times New Roman" w:hAnsi="Helvetica" w:cs="Times New Roman"/>
                <w:b/>
                <w:bCs/>
                <w:color w:val="292929"/>
                <w:sz w:val="24"/>
                <w:szCs w:val="24"/>
              </w:rPr>
            </w:pPr>
          </w:p>
          <w:p w:rsidR="004E1A6D" w:rsidRDefault="004E1A6D" w:rsidP="00775022">
            <w:pPr>
              <w:spacing w:after="0" w:line="360" w:lineRule="atLeast"/>
              <w:rPr>
                <w:rFonts w:ascii="Helvetica" w:eastAsia="Times New Roman" w:hAnsi="Helvetica" w:cs="Times New Roman"/>
                <w:b/>
                <w:bCs/>
                <w:color w:val="292929"/>
                <w:sz w:val="24"/>
                <w:szCs w:val="24"/>
              </w:rPr>
            </w:pPr>
          </w:p>
          <w:p w:rsidR="004E1A6D" w:rsidRDefault="004E1A6D" w:rsidP="00775022">
            <w:pPr>
              <w:spacing w:after="0" w:line="360" w:lineRule="atLeast"/>
              <w:rPr>
                <w:rFonts w:ascii="Helvetica" w:eastAsia="Times New Roman" w:hAnsi="Helvetica" w:cs="Times New Roman"/>
                <w:b/>
                <w:bCs/>
                <w:color w:val="292929"/>
                <w:sz w:val="24"/>
                <w:szCs w:val="24"/>
              </w:rPr>
            </w:pP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Theory of knowledge:</w:t>
            </w:r>
          </w:p>
          <w:p w:rsidR="00775022" w:rsidRPr="00775022" w:rsidRDefault="00775022" w:rsidP="002E2B88">
            <w:pPr>
              <w:numPr>
                <w:ilvl w:val="0"/>
                <w:numId w:val="95"/>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There may be long-term consequences when biodiversity is lost—should people be held morally responsible for the long-term consequences of their actions?</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96"/>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Sustainability (1.4); communities and ecosystems (2.2); water pollution (4.4); soil degradation and conservation (5.3); resource use in society (8.2)</w:t>
            </w:r>
          </w:p>
          <w:p w:rsidR="00775022" w:rsidRPr="00775022" w:rsidRDefault="00BD038C" w:rsidP="002E2B88">
            <w:pPr>
              <w:numPr>
                <w:ilvl w:val="0"/>
                <w:numId w:val="96"/>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Geography (topic 3); biology (topic 5 and option C)</w:t>
            </w:r>
          </w:p>
        </w:tc>
      </w:tr>
    </w:tbl>
    <w:p w:rsidR="00775022" w:rsidRPr="00775022" w:rsidRDefault="00775022" w:rsidP="00775022">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72"/>
        <w:gridCol w:w="5123"/>
      </w:tblGrid>
      <w:tr w:rsidR="00775022" w:rsidRPr="00775022" w:rsidTr="00775022">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b/>
                <w:bCs/>
                <w:color w:val="666666"/>
                <w:sz w:val="19"/>
                <w:szCs w:val="19"/>
              </w:rPr>
            </w:pPr>
            <w:r w:rsidRPr="00775022">
              <w:rPr>
                <w:rFonts w:ascii="Helvetica" w:eastAsia="Times New Roman" w:hAnsi="Helvetica" w:cs="Times New Roman"/>
                <w:b/>
                <w:bCs/>
                <w:color w:val="666666"/>
                <w:sz w:val="19"/>
                <w:szCs w:val="19"/>
              </w:rPr>
              <w:t>3.4: Conservation of biodiversity</w:t>
            </w:r>
          </w:p>
        </w:tc>
      </w:tr>
      <w:tr w:rsidR="00775022" w:rsidRPr="00775022" w:rsidTr="00775022">
        <w:tc>
          <w:tcPr>
            <w:tcW w:w="10695"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before="240"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Significant ideas:</w:t>
            </w:r>
          </w:p>
          <w:p w:rsidR="00775022" w:rsidRPr="00775022" w:rsidRDefault="00775022" w:rsidP="002E2B88">
            <w:pPr>
              <w:numPr>
                <w:ilvl w:val="0"/>
                <w:numId w:val="9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impact of losing biodiversity drives conservation efforts.</w:t>
            </w:r>
          </w:p>
          <w:p w:rsidR="00775022" w:rsidRPr="00775022" w:rsidRDefault="00775022" w:rsidP="002E2B88">
            <w:pPr>
              <w:numPr>
                <w:ilvl w:val="0"/>
                <w:numId w:val="9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 variety of arguments given for the conservation of biodiversity will depend on EVSs.</w:t>
            </w:r>
          </w:p>
          <w:p w:rsidR="00775022" w:rsidRPr="00775022" w:rsidRDefault="00775022" w:rsidP="002E2B88">
            <w:pPr>
              <w:numPr>
                <w:ilvl w:val="0"/>
                <w:numId w:val="97"/>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There are various approaches to the conservation of biodiversity, each with associated strengths and limitations.</w:t>
            </w:r>
          </w:p>
        </w:tc>
      </w:tr>
      <w:tr w:rsidR="00775022" w:rsidRPr="00775022" w:rsidTr="00775022">
        <w:tc>
          <w:tcPr>
            <w:tcW w:w="5572"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Knowledge and understanding:</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Arguments about species and habitat preservation can be based on aesthetic, </w:t>
            </w:r>
            <w:r w:rsidRPr="00775022">
              <w:rPr>
                <w:rFonts w:ascii="Helvetica" w:eastAsia="Times New Roman" w:hAnsi="Helvetica" w:cs="Times New Roman"/>
                <w:color w:val="292929"/>
                <w:sz w:val="24"/>
                <w:szCs w:val="24"/>
              </w:rPr>
              <w:lastRenderedPageBreak/>
              <w:t>ecological, economic, ethical and social justifications.</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International, governmental and non</w:t>
            </w:r>
            <w:r w:rsidRPr="00775022">
              <w:rPr>
                <w:rFonts w:ascii="Helvetica" w:eastAsia="Times New Roman" w:hAnsi="Helvetica" w:cs="Times New Roman"/>
                <w:color w:val="292929"/>
                <w:sz w:val="24"/>
                <w:szCs w:val="24"/>
              </w:rPr>
              <w:noBreakHyphen/>
              <w:t>governmental organizations (NGOs) are involved in conserving and restoring ecosystems and biodiversity, with varying levels of effectiveness due to their use of media, speed of response, diplomatic constraints, financial resources and political influence.</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Recent international conventions on biodiversity work to create collaboration between nations for biodiversity conservation.</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Conservation approaches include habitat conservation, species-based conservation and a mixed approach.</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Criteria for consideration when designing protected areas include size, shape, edge effects, corridors, and proximity to potential human influence.</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Alternative approaches to the development of protected areas are species-based conservation strategies including:</w:t>
            </w:r>
          </w:p>
          <w:p w:rsidR="00775022" w:rsidRPr="00775022" w:rsidRDefault="00775022" w:rsidP="002E2B88">
            <w:pPr>
              <w:numPr>
                <w:ilvl w:val="1"/>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CITES</w:t>
            </w:r>
          </w:p>
          <w:p w:rsidR="00775022" w:rsidRPr="00775022" w:rsidRDefault="00775022" w:rsidP="002E2B88">
            <w:pPr>
              <w:numPr>
                <w:ilvl w:val="1"/>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captive breeding and reintroduction </w:t>
            </w:r>
            <w:r w:rsidR="00BD038C" w:rsidRPr="00775022">
              <w:rPr>
                <w:rFonts w:ascii="Helvetica" w:eastAsia="Times New Roman" w:hAnsi="Helvetica" w:cs="Times New Roman"/>
                <w:color w:val="292929"/>
                <w:sz w:val="24"/>
                <w:szCs w:val="24"/>
              </w:rPr>
              <w:t>programs</w:t>
            </w:r>
            <w:r w:rsidRPr="00775022">
              <w:rPr>
                <w:rFonts w:ascii="Helvetica" w:eastAsia="Times New Roman" w:hAnsi="Helvetica" w:cs="Times New Roman"/>
                <w:color w:val="292929"/>
                <w:sz w:val="24"/>
                <w:szCs w:val="24"/>
              </w:rPr>
              <w:t>, and zoos</w:t>
            </w:r>
          </w:p>
          <w:p w:rsidR="00775022" w:rsidRPr="00775022" w:rsidRDefault="00775022" w:rsidP="002E2B88">
            <w:pPr>
              <w:numPr>
                <w:ilvl w:val="1"/>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selection of “charismatic” species to help protect others in an area (flagship species)</w:t>
            </w:r>
          </w:p>
          <w:p w:rsidR="00775022" w:rsidRPr="00775022" w:rsidRDefault="00775022" w:rsidP="002E2B88">
            <w:pPr>
              <w:numPr>
                <w:ilvl w:val="1"/>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selection of keystone species to protect the integrity of the food web.</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Community support, adequate funding and proper research influence the success of conservation efforts.</w:t>
            </w:r>
          </w:p>
          <w:p w:rsidR="00775022" w:rsidRPr="00775022" w:rsidRDefault="00775022" w:rsidP="002E2B88">
            <w:pPr>
              <w:numPr>
                <w:ilvl w:val="0"/>
                <w:numId w:val="98"/>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lastRenderedPageBreak/>
              <w:t xml:space="preserve">The location of a conservation area in a country is a significant factor in the success of the conservation effort. Surrounding land use for the conservation area and distance from urban </w:t>
            </w:r>
            <w:r w:rsidR="00BD038C" w:rsidRPr="00775022">
              <w:rPr>
                <w:rFonts w:ascii="Helvetica" w:eastAsia="Times New Roman" w:hAnsi="Helvetica" w:cs="Times New Roman"/>
                <w:color w:val="292929"/>
                <w:sz w:val="24"/>
                <w:szCs w:val="24"/>
              </w:rPr>
              <w:t>centers</w:t>
            </w:r>
            <w:r w:rsidRPr="00775022">
              <w:rPr>
                <w:rFonts w:ascii="Helvetica" w:eastAsia="Times New Roman" w:hAnsi="Helvetica" w:cs="Times New Roman"/>
                <w:color w:val="292929"/>
                <w:sz w:val="24"/>
                <w:szCs w:val="24"/>
              </w:rPr>
              <w:t xml:space="preserve"> are important factors for consideration in conservation area design.</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Applications and skills:</w:t>
            </w:r>
          </w:p>
          <w:p w:rsidR="00775022" w:rsidRPr="00775022" w:rsidRDefault="00775022" w:rsidP="002E2B88">
            <w:pPr>
              <w:numPr>
                <w:ilvl w:val="0"/>
                <w:numId w:val="9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Explain</w:t>
            </w:r>
            <w:r w:rsidRPr="00775022">
              <w:rPr>
                <w:rFonts w:ascii="Helvetica" w:eastAsia="Times New Roman" w:hAnsi="Helvetica" w:cs="Times New Roman"/>
                <w:color w:val="292929"/>
                <w:sz w:val="24"/>
                <w:szCs w:val="24"/>
              </w:rPr>
              <w:t> the criteria used to design and manage protected areas.</w:t>
            </w:r>
          </w:p>
          <w:p w:rsidR="00775022" w:rsidRPr="00775022" w:rsidRDefault="00775022" w:rsidP="002E2B88">
            <w:pPr>
              <w:numPr>
                <w:ilvl w:val="0"/>
                <w:numId w:val="9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 </w:t>
            </w:r>
            <w:r w:rsidRPr="00775022">
              <w:rPr>
                <w:rFonts w:ascii="Helvetica" w:eastAsia="Times New Roman" w:hAnsi="Helvetica" w:cs="Times New Roman"/>
                <w:color w:val="292929"/>
                <w:sz w:val="24"/>
                <w:szCs w:val="24"/>
              </w:rPr>
              <w:t>the success of a given protected area.</w:t>
            </w:r>
          </w:p>
          <w:p w:rsidR="00775022" w:rsidRPr="00775022" w:rsidRDefault="00775022" w:rsidP="002E2B88">
            <w:pPr>
              <w:numPr>
                <w:ilvl w:val="0"/>
                <w:numId w:val="99"/>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Evaluate</w:t>
            </w:r>
            <w:r w:rsidRPr="00775022">
              <w:rPr>
                <w:rFonts w:ascii="Helvetica" w:eastAsia="Times New Roman" w:hAnsi="Helvetica" w:cs="Times New Roman"/>
                <w:color w:val="292929"/>
                <w:sz w:val="24"/>
                <w:szCs w:val="24"/>
              </w:rPr>
              <w:t> different approaches to protecting biodiversity.</w:t>
            </w:r>
          </w:p>
        </w:tc>
        <w:tc>
          <w:tcPr>
            <w:tcW w:w="5123"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lastRenderedPageBreak/>
              <w:t>Guidance:</w:t>
            </w:r>
          </w:p>
          <w:p w:rsidR="00775022" w:rsidRPr="00775022" w:rsidRDefault="00775022" w:rsidP="002E2B88">
            <w:pPr>
              <w:numPr>
                <w:ilvl w:val="0"/>
                <w:numId w:val="10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Economic arguments for preservation often involve valuation of ecotourism, of the genetic resource, and </w:t>
            </w:r>
            <w:r w:rsidRPr="00775022">
              <w:rPr>
                <w:rFonts w:ascii="Helvetica" w:eastAsia="Times New Roman" w:hAnsi="Helvetica" w:cs="Times New Roman"/>
                <w:color w:val="292929"/>
                <w:sz w:val="24"/>
                <w:szCs w:val="24"/>
              </w:rPr>
              <w:lastRenderedPageBreak/>
              <w:t>commercial considerations of the natural capital. Ecological reasons may be related to the ecosystem. Ethical arguments are very broad, and can include the intrinsic value of the species or the utilitarian value.</w:t>
            </w:r>
          </w:p>
          <w:p w:rsidR="00775022" w:rsidRPr="00775022" w:rsidRDefault="00775022" w:rsidP="002E2B88">
            <w:pPr>
              <w:numPr>
                <w:ilvl w:val="0"/>
                <w:numId w:val="10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International conventions on conservation and biodiversity have been adopted over the past decades.</w:t>
            </w:r>
          </w:p>
          <w:p w:rsidR="00775022" w:rsidRPr="00775022" w:rsidRDefault="00775022" w:rsidP="002E2B88">
            <w:pPr>
              <w:numPr>
                <w:ilvl w:val="0"/>
                <w:numId w:val="100"/>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A specific example of a protected area and the success it has achieved should be studied.</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International-mindedness:</w:t>
            </w:r>
          </w:p>
          <w:p w:rsidR="00775022" w:rsidRPr="00775022" w:rsidRDefault="00775022" w:rsidP="002E2B88">
            <w:pPr>
              <w:numPr>
                <w:ilvl w:val="0"/>
                <w:numId w:val="101"/>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 xml:space="preserve">International organizations such as the World Wildlife Fund (WWF), Greenpeace, Friends of the Earth International (FoEI) and Earth First! undertake global </w:t>
            </w:r>
            <w:r w:rsidR="00BD038C" w:rsidRPr="00775022">
              <w:rPr>
                <w:rFonts w:ascii="Helvetica" w:eastAsia="Times New Roman" w:hAnsi="Helvetica" w:cs="Times New Roman"/>
                <w:color w:val="292929"/>
                <w:sz w:val="24"/>
                <w:szCs w:val="24"/>
              </w:rPr>
              <w:t>programs</w:t>
            </w:r>
            <w:r w:rsidRPr="00775022">
              <w:rPr>
                <w:rFonts w:ascii="Helvetica" w:eastAsia="Times New Roman" w:hAnsi="Helvetica" w:cs="Times New Roman"/>
                <w:color w:val="292929"/>
                <w:sz w:val="24"/>
                <w:szCs w:val="24"/>
              </w:rPr>
              <w:t xml:space="preserve"> in terms of conservation of biodiversity.</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Theory of knowledge:</w:t>
            </w:r>
          </w:p>
          <w:p w:rsidR="00775022" w:rsidRPr="00775022" w:rsidRDefault="00775022" w:rsidP="002E2B88">
            <w:pPr>
              <w:numPr>
                <w:ilvl w:val="0"/>
                <w:numId w:val="102"/>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There are various approaches to the conservation of biodiversity—how can we determine when we should be disposed to act on what we know?</w:t>
            </w:r>
          </w:p>
          <w:p w:rsidR="00775022" w:rsidRPr="00775022" w:rsidRDefault="00775022" w:rsidP="00775022">
            <w:pPr>
              <w:spacing w:after="0" w:line="360" w:lineRule="atLeast"/>
              <w:rPr>
                <w:rFonts w:ascii="Helvetica" w:eastAsia="Times New Roman" w:hAnsi="Helvetica" w:cs="Times New Roman"/>
                <w:color w:val="292929"/>
                <w:sz w:val="24"/>
                <w:szCs w:val="24"/>
              </w:rPr>
            </w:pPr>
            <w:r w:rsidRPr="00775022">
              <w:rPr>
                <w:rFonts w:ascii="Helvetica" w:eastAsia="Times New Roman" w:hAnsi="Helvetica" w:cs="Times New Roman"/>
                <w:b/>
                <w:bCs/>
                <w:color w:val="292929"/>
                <w:sz w:val="24"/>
                <w:szCs w:val="24"/>
              </w:rPr>
              <w:t>Connections:</w:t>
            </w:r>
          </w:p>
          <w:p w:rsidR="00775022" w:rsidRPr="00775022" w:rsidRDefault="00775022" w:rsidP="002E2B88">
            <w:pPr>
              <w:numPr>
                <w:ilvl w:val="0"/>
                <w:numId w:val="103"/>
              </w:numPr>
              <w:spacing w:before="100" w:beforeAutospacing="1" w:after="100" w:afterAutospacing="1" w:line="360" w:lineRule="atLeast"/>
              <w:rPr>
                <w:rFonts w:ascii="Helvetica" w:eastAsia="Times New Roman" w:hAnsi="Helvetica" w:cs="Times New Roman"/>
                <w:color w:val="292929"/>
                <w:sz w:val="24"/>
                <w:szCs w:val="24"/>
              </w:rPr>
            </w:pPr>
            <w:r w:rsidRPr="00775022">
              <w:rPr>
                <w:rFonts w:ascii="Helvetica" w:eastAsia="Times New Roman" w:hAnsi="Helvetica" w:cs="Times New Roman"/>
                <w:color w:val="292929"/>
                <w:sz w:val="24"/>
                <w:szCs w:val="24"/>
              </w:rPr>
              <w:t>ESS: Environmental value systems (1.1); communities and ecosystems (2.2); resource use in society (8.2)</w:t>
            </w:r>
          </w:p>
          <w:p w:rsidR="00775022" w:rsidRPr="00775022" w:rsidRDefault="00BD038C" w:rsidP="002E2B88">
            <w:pPr>
              <w:numPr>
                <w:ilvl w:val="0"/>
                <w:numId w:val="103"/>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775022" w:rsidRPr="00775022">
              <w:rPr>
                <w:rFonts w:ascii="Helvetica" w:eastAsia="Times New Roman" w:hAnsi="Helvetica" w:cs="Times New Roman"/>
                <w:color w:val="292929"/>
                <w:sz w:val="24"/>
                <w:szCs w:val="24"/>
              </w:rPr>
              <w:t>: Geography (topic 3); biology (option C)</w:t>
            </w:r>
          </w:p>
        </w:tc>
      </w:tr>
    </w:tbl>
    <w:p w:rsidR="00775022" w:rsidRPr="00F31F9A" w:rsidRDefault="00775022" w:rsidP="00F31F9A">
      <w:pPr>
        <w:shd w:val="clear" w:color="auto" w:fill="FFFFFF"/>
        <w:spacing w:before="120" w:after="120" w:line="360" w:lineRule="atLeast"/>
        <w:rPr>
          <w:rFonts w:ascii="Helvetica" w:eastAsia="Times New Roman" w:hAnsi="Helvetica" w:cs="Times New Roman"/>
          <w:color w:val="292929"/>
          <w:sz w:val="24"/>
          <w:szCs w:val="24"/>
        </w:rPr>
      </w:pPr>
    </w:p>
    <w:p w:rsidR="00D96C65" w:rsidRPr="00D96C65" w:rsidRDefault="00D96C65" w:rsidP="00D96C65">
      <w:pPr>
        <w:shd w:val="clear" w:color="auto" w:fill="FFFFFF"/>
        <w:spacing w:before="240" w:after="120" w:line="264" w:lineRule="atLeast"/>
        <w:outlineLvl w:val="2"/>
        <w:rPr>
          <w:rFonts w:ascii="Helvetica" w:eastAsia="Times New Roman" w:hAnsi="Helvetica" w:cs="Times New Roman"/>
          <w:color w:val="292929"/>
          <w:sz w:val="32"/>
          <w:szCs w:val="36"/>
        </w:rPr>
      </w:pPr>
      <w:r w:rsidRPr="00D96C65">
        <w:rPr>
          <w:rFonts w:ascii="Helvetica" w:eastAsia="Times New Roman" w:hAnsi="Helvetica" w:cs="Times New Roman"/>
          <w:color w:val="292929"/>
          <w:sz w:val="32"/>
          <w:szCs w:val="36"/>
        </w:rPr>
        <w:t>Topic 4: Water and aquatic food production systems and societies (15 hours)</w:t>
      </w:r>
    </w:p>
    <w:p w:rsidR="00D96C65" w:rsidRPr="00D96C65" w:rsidRDefault="00D96C65" w:rsidP="00D96C65">
      <w:pPr>
        <w:shd w:val="clear" w:color="auto" w:fill="FFFFFF"/>
        <w:spacing w:after="120" w:line="360" w:lineRule="atLeast"/>
        <w:rPr>
          <w:rFonts w:ascii="Helvetica" w:eastAsia="Times New Roman" w:hAnsi="Helvetica" w:cs="Times New Roman"/>
          <w:color w:val="292929"/>
          <w:szCs w:val="24"/>
        </w:rPr>
      </w:pPr>
      <w:r w:rsidRPr="00D96C65">
        <w:rPr>
          <w:rFonts w:ascii="Helvetica" w:eastAsia="Times New Roman" w:hAnsi="Helvetica" w:cs="Times New Roman"/>
          <w:b/>
          <w:bCs/>
          <w:color w:val="292929"/>
          <w:szCs w:val="24"/>
        </w:rPr>
        <w:t>Big questions:</w:t>
      </w:r>
      <w:r w:rsidRPr="00D96C65">
        <w:rPr>
          <w:rFonts w:ascii="Helvetica" w:eastAsia="Times New Roman" w:hAnsi="Helvetica" w:cs="Times New Roman"/>
          <w:color w:val="292929"/>
          <w:szCs w:val="24"/>
        </w:rPr>
        <w:t> This topic may be particularly appropriate for considering big questions A, B,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4.1: Introduction to water systems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hydrological cycle is a system of water flows and storages that may be disrupted by human activity.</w:t>
            </w:r>
          </w:p>
          <w:p w:rsidR="00D96C65" w:rsidRPr="00D96C65" w:rsidRDefault="00D96C65" w:rsidP="002E2B88">
            <w:pPr>
              <w:numPr>
                <w:ilvl w:val="0"/>
                <w:numId w:val="1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ocean circulatory system (ocean conveyor belt) influences the climate and global distribution of water (matter and energy).</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Solar radiation drives the hydrological cycle.</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Fresh water makes up only a small fraction (approximately 2.6% by volume) of the Earth’s water storages.</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Storages in the hydrological cycle include organisms, soil and various water bodies, including oceans, groundwater (aquifers), lakes, rivers, atmosphere, glaciers and ice caps.</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Flows in the hydrological cycle include evapotranspiration, sublimation, evaporation, condensation, advection (wind-blown movement), precipitation, melting, freezing, flooding, surface runoff, infiltration, percolation, and stream-flow or currents.</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activities such as agriculture, deforestation and urbanization have a significant impact on surface runoff and infiltration.</w:t>
            </w:r>
          </w:p>
          <w:p w:rsidR="00D96C65" w:rsidRPr="00D96C65" w:rsidRDefault="00D96C65" w:rsidP="002E2B88">
            <w:pPr>
              <w:numPr>
                <w:ilvl w:val="0"/>
                <w:numId w:val="1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Ocean circulation systems are driven by differences in temperature and salinity. The resulting difference in water density drives the ocean conveyor belt, which distributes heat around the world, and thus affects climate.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0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human impact on the hydrological cycle.</w:t>
            </w:r>
          </w:p>
          <w:p w:rsidR="00D96C65" w:rsidRPr="00D96C65" w:rsidRDefault="00D96C65" w:rsidP="002E2B88">
            <w:pPr>
              <w:numPr>
                <w:ilvl w:val="0"/>
                <w:numId w:val="10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Construct</w:t>
            </w:r>
            <w:r w:rsidRPr="00D96C65">
              <w:rPr>
                <w:rFonts w:ascii="Helvetica" w:eastAsia="Times New Roman" w:hAnsi="Helvetica" w:cs="Times New Roman"/>
                <w:color w:val="292929"/>
                <w:sz w:val="24"/>
                <w:szCs w:val="24"/>
              </w:rPr>
              <w:t> and </w:t>
            </w:r>
            <w:r w:rsidR="00BD038C" w:rsidRPr="00D96C65">
              <w:rPr>
                <w:rFonts w:ascii="Helvetica" w:eastAsia="Times New Roman" w:hAnsi="Helvetica" w:cs="Times New Roman"/>
                <w:b/>
                <w:bCs/>
                <w:color w:val="292929"/>
                <w:sz w:val="24"/>
                <w:szCs w:val="24"/>
              </w:rPr>
              <w:t>analyze</w:t>
            </w:r>
            <w:r w:rsidRPr="00D96C65">
              <w:rPr>
                <w:rFonts w:ascii="Helvetica" w:eastAsia="Times New Roman" w:hAnsi="Helvetica" w:cs="Times New Roman"/>
                <w:color w:val="292929"/>
                <w:sz w:val="24"/>
                <w:szCs w:val="24"/>
              </w:rPr>
              <w:t> a hydrological cycle diagram.</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r w:rsidRPr="00D96C65">
              <w:rPr>
                <w:rFonts w:ascii="Helvetica" w:eastAsia="Times New Roman" w:hAnsi="Helvetica" w:cs="Times New Roman"/>
                <w:color w:val="292929"/>
                <w:sz w:val="24"/>
                <w:szCs w:val="24"/>
              </w:rPr>
              <w:t>:</w:t>
            </w:r>
          </w:p>
          <w:p w:rsidR="00D96C65" w:rsidRPr="00D96C65" w:rsidRDefault="00D96C65" w:rsidP="002E2B88">
            <w:pPr>
              <w:numPr>
                <w:ilvl w:val="0"/>
                <w:numId w:val="10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The effect of urbanization on water flows and potential of flash floods should be covered.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0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Many hydrological cycles are shared by various nations. This can lead to international disputes.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hydrological cycle is represented as a systems model—to what extent can systems diagrams effectively model reality, given that they are only based on limited observable features?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1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Climate change—causes and impacts (7.2); terrestrial food production systems and food choices (5.2); aquatic food production systems (4.3); resource use in society (8.2); sustainability (1.4)</w:t>
            </w:r>
          </w:p>
          <w:p w:rsidR="00D96C65" w:rsidRPr="00D96C65" w:rsidRDefault="00BD038C" w:rsidP="002E2B88">
            <w:pPr>
              <w:numPr>
                <w:ilvl w:val="0"/>
                <w:numId w:val="110"/>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Social and cultural anthropology; geography (options A and D)</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4.2: Access to fresh water</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Significant ideas:</w:t>
            </w:r>
          </w:p>
          <w:p w:rsidR="00D96C65" w:rsidRPr="00D96C65" w:rsidRDefault="00D96C65" w:rsidP="002E2B88">
            <w:pPr>
              <w:numPr>
                <w:ilvl w:val="0"/>
                <w:numId w:val="1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supplies of freshwater resources are inequitably available and unevenly distributed, which can lead to conflict and concerns over water security.</w:t>
            </w:r>
          </w:p>
          <w:p w:rsidR="00D96C65" w:rsidRPr="00D96C65" w:rsidRDefault="00D96C65" w:rsidP="002E2B88">
            <w:pPr>
              <w:numPr>
                <w:ilvl w:val="0"/>
                <w:numId w:val="1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Freshwater resources can be sustainably managed using a variety of different approaches.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Access to an adequate freshwater supply varies widely.</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Climate change may disrupt rainfall patterns and further affect this access.</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As populations, irrigation and industrialization increase, the demand for fresh water increases.</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Freshwater supplies may become limited through contamination and unsustainable abstraction.</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Water supplies can be enhanced through reservoirs, redistribution, desalination, artificial recharge of aquifers and rainwater harvesting schemes. Water conservation (including grey-water recycling) can help to reduce demand but often requires a change in attitude by the water consumers.</w:t>
            </w:r>
          </w:p>
          <w:p w:rsidR="00D96C65" w:rsidRPr="00D96C65" w:rsidRDefault="00D96C65" w:rsidP="002E2B88">
            <w:pPr>
              <w:numPr>
                <w:ilvl w:val="0"/>
                <w:numId w:val="1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scarcity of water resources can lead to conflict between human populations, particularly where sources are shared.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1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strategies that can be used to meet an increasing demand for fresh water.</w:t>
            </w:r>
          </w:p>
          <w:p w:rsidR="00D96C65" w:rsidRPr="00D96C65" w:rsidRDefault="00D96C65" w:rsidP="002E2B88">
            <w:pPr>
              <w:numPr>
                <w:ilvl w:val="0"/>
                <w:numId w:val="11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Discuss</w:t>
            </w:r>
            <w:r w:rsidRPr="00D96C65">
              <w:rPr>
                <w:rFonts w:ascii="Helvetica" w:eastAsia="Times New Roman" w:hAnsi="Helvetica" w:cs="Times New Roman"/>
                <w:color w:val="292929"/>
                <w:sz w:val="24"/>
                <w:szCs w:val="24"/>
              </w:rPr>
              <w:t>, with reference to a case study, how shared freshwater resources have given rise to international conflict.</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r w:rsidRPr="00D96C65">
              <w:rPr>
                <w:rFonts w:ascii="Helvetica" w:eastAsia="Times New Roman" w:hAnsi="Helvetica" w:cs="Times New Roman"/>
                <w:color w:val="292929"/>
                <w:sz w:val="24"/>
                <w:szCs w:val="24"/>
              </w:rPr>
              <w:t>:</w:t>
            </w:r>
          </w:p>
          <w:p w:rsidR="00D96C65" w:rsidRPr="00D96C65" w:rsidRDefault="00D96C65" w:rsidP="002E2B88">
            <w:pPr>
              <w:numPr>
                <w:ilvl w:val="0"/>
                <w:numId w:val="11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Consider examples of unequal distribution and inequitable supply.</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1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Unequal access to fresh water can cause conflict between countries that have an abundance of fresh water and those that do not.</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Aid agencies often use emotive advertisements around the water security issue—to what extent can emotion be used to manipulate knowledge and actions?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1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Climate change—causes and impacts (7.2); terrestrial food production systems and food choices (5.2) and aquatic food production systems (4.3); resource use in society (8.2) and sustainability (1.4)</w:t>
            </w:r>
          </w:p>
          <w:p w:rsidR="00D96C65" w:rsidRPr="00D96C65" w:rsidRDefault="00BD038C" w:rsidP="002E2B88">
            <w:pPr>
              <w:numPr>
                <w:ilvl w:val="0"/>
                <w:numId w:val="117"/>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lastRenderedPageBreak/>
              <w:t>Diploma Program</w:t>
            </w:r>
            <w:r w:rsidR="00D96C65" w:rsidRPr="00D96C65">
              <w:rPr>
                <w:rFonts w:ascii="Helvetica" w:eastAsia="Times New Roman" w:hAnsi="Helvetica" w:cs="Times New Roman"/>
                <w:color w:val="292929"/>
                <w:sz w:val="24"/>
                <w:szCs w:val="24"/>
              </w:rPr>
              <w:t>: Social and cultural anthropology; geography (topic 3; options A, B and F);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4.3: Aquatic food production systems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Aquatic systems provide a source of food production.</w:t>
            </w:r>
          </w:p>
          <w:p w:rsidR="00D96C65" w:rsidRPr="00D96C65" w:rsidRDefault="00D96C65" w:rsidP="002E2B88">
            <w:pPr>
              <w:numPr>
                <w:ilvl w:val="0"/>
                <w:numId w:val="1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Unsustainable use of aquatic ecosystems can lead to environmental degradation and collapse of wild fisheries.</w:t>
            </w:r>
          </w:p>
          <w:p w:rsidR="00D96C65" w:rsidRPr="00D96C65" w:rsidRDefault="00D96C65" w:rsidP="002E2B88">
            <w:pPr>
              <w:numPr>
                <w:ilvl w:val="0"/>
                <w:numId w:val="1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Aquaculture provides potential for increased food production.</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Demand for aquatic food resources continues to increase as human population grows and diet changes.</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Photosynthesis by phytoplankton supports a highly diverse range of food webs.</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Aquatic (freshwater and marine) flora and fauna are harvested by humans.</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highest rates of productivity are found near coastlines or in shallow seas, where upwellings and nutrient enrichment of surface waters occurs.</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Harvesting some species, such as seals and whales, can be controversial. Ethical issues arise over biorights, rights of indigenous cultures and international conservation legislation.</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Developments in fishing equipment and changes to fishing methods have led to </w:t>
            </w:r>
            <w:r w:rsidRPr="00D96C65">
              <w:rPr>
                <w:rFonts w:ascii="Helvetica" w:eastAsia="Times New Roman" w:hAnsi="Helvetica" w:cs="Times New Roman"/>
                <w:color w:val="292929"/>
                <w:sz w:val="24"/>
                <w:szCs w:val="24"/>
              </w:rPr>
              <w:lastRenderedPageBreak/>
              <w:t>dwindling fish stocks and damage to habitats.</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Unsustainable exploitation of aquatic systems can be mitigated at a variety of levels (international, national, local and individual) through policy, legislation and changes in consumer </w:t>
            </w:r>
            <w:r w:rsidR="001C1629" w:rsidRPr="00D96C65">
              <w:rPr>
                <w:rFonts w:ascii="Helvetica" w:eastAsia="Times New Roman" w:hAnsi="Helvetica" w:cs="Times New Roman"/>
                <w:color w:val="292929"/>
                <w:sz w:val="24"/>
                <w:szCs w:val="24"/>
              </w:rPr>
              <w:t>behavior</w:t>
            </w:r>
            <w:r w:rsidRPr="00D96C65">
              <w:rPr>
                <w:rFonts w:ascii="Helvetica" w:eastAsia="Times New Roman" w:hAnsi="Helvetica" w:cs="Times New Roman"/>
                <w:color w:val="292929"/>
                <w:sz w:val="24"/>
                <w:szCs w:val="24"/>
              </w:rPr>
              <w:t>.</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Aquaculture has grown to provide additional food resources and support economic development and is expected to continue to rise.</w:t>
            </w:r>
          </w:p>
          <w:p w:rsidR="00D96C65" w:rsidRPr="00D96C65" w:rsidRDefault="00D96C65" w:rsidP="002E2B88">
            <w:pPr>
              <w:numPr>
                <w:ilvl w:val="0"/>
                <w:numId w:val="1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Issues around aquaculture include: loss of habitats, pollution (with feed, antifouling agents, antibiotics and other medicines added to fish pens), spread of diseases and escaped species (some involving genetically modified organisms).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2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with reference to a case study, the controversial harvesting of a named species.</w:t>
            </w:r>
          </w:p>
          <w:p w:rsidR="00D96C65" w:rsidRPr="00D96C65" w:rsidRDefault="00D96C65" w:rsidP="002E2B88">
            <w:pPr>
              <w:numPr>
                <w:ilvl w:val="0"/>
                <w:numId w:val="12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strategies that can be used to avoid</w:t>
            </w:r>
          </w:p>
          <w:p w:rsidR="00D96C65" w:rsidRPr="00D96C65" w:rsidRDefault="00D96C65" w:rsidP="002E2B88">
            <w:pPr>
              <w:numPr>
                <w:ilvl w:val="0"/>
                <w:numId w:val="12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the potential value of aquaculture for providing food for future generations.</w:t>
            </w:r>
          </w:p>
          <w:p w:rsidR="00D96C65" w:rsidRPr="00D96C65" w:rsidRDefault="00D96C65" w:rsidP="002E2B88">
            <w:pPr>
              <w:numPr>
                <w:ilvl w:val="0"/>
                <w:numId w:val="12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 </w:t>
            </w:r>
            <w:r w:rsidRPr="00D96C65">
              <w:rPr>
                <w:rFonts w:ascii="Helvetica" w:eastAsia="Times New Roman" w:hAnsi="Helvetica" w:cs="Times New Roman"/>
                <w:color w:val="292929"/>
                <w:sz w:val="24"/>
                <w:szCs w:val="24"/>
              </w:rPr>
              <w:t>a case study that demonstrates the impact of aquaculture.</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Wild fisheries are also known as “capture fisheries”.</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Aquaculture is the farming of aquatic organisms in both coastal and inland areas that involves intervention in the rearing process to enhance production.</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Examine different points of view regarding harvesting of a controversial species; for example, the historical Inuit tradition of whaling versus modern international conventions.</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When looking at the increase in demand for food resources, consideration should be given to changes in attitude towards “health foods” and food fashions.</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Consider how two contrasting fisheries have been managed and relate to the concept of sustainability; for example, cod fisheries in Newfoundland and </w:t>
            </w:r>
            <w:r w:rsidRPr="00D96C65">
              <w:rPr>
                <w:rFonts w:ascii="Helvetica" w:eastAsia="Times New Roman" w:hAnsi="Helvetica" w:cs="Times New Roman"/>
                <w:color w:val="292929"/>
                <w:sz w:val="24"/>
                <w:szCs w:val="24"/>
              </w:rPr>
              <w:lastRenderedPageBreak/>
              <w:t>Iceland. Issues that should be covered include: improvements to boats, fishing gear (trawler bags), and detection of fisheries and boats via satellites. Management aspects should include: use of quotas, designation of marine protected areas (exclusion zones), and restriction on types and size of fishing gear (including mesh size of nets).</w:t>
            </w:r>
          </w:p>
          <w:p w:rsidR="00D96C65" w:rsidRPr="00D96C65" w:rsidRDefault="00D96C65" w:rsidP="002E2B88">
            <w:pPr>
              <w:numPr>
                <w:ilvl w:val="0"/>
                <w:numId w:val="1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Students should understand maximum sustainable yield (MSY) as applied to fish stocks.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2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Successful management of marine and some freshwater fisheries requires partnership between different nations.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Inuit people have an historical tradition of whaling—to what extent does our culture determine or shape our ethical judgments?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2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Biodiversity and conservation (topic 3); terrestrial food production systems and food choices (5.2); human population carrying capacity (8.4); resource use in society (8.2); sustainability (1.4)</w:t>
            </w:r>
          </w:p>
          <w:p w:rsidR="00D96C65" w:rsidRPr="00D96C65" w:rsidRDefault="00BD038C" w:rsidP="002E2B88">
            <w:pPr>
              <w:numPr>
                <w:ilvl w:val="0"/>
                <w:numId w:val="124"/>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Geography (option B);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lastRenderedPageBreak/>
              <w:t>4.4: Water pollution</w:t>
            </w:r>
          </w:p>
        </w:tc>
      </w:tr>
      <w:tr w:rsidR="00D96C65" w:rsidRPr="00D96C65" w:rsidTr="00D96C65">
        <w:tc>
          <w:tcPr>
            <w:tcW w:w="10695"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w:t>
            </w:r>
          </w:p>
          <w:p w:rsidR="00D96C65" w:rsidRDefault="00D96C65" w:rsidP="002E2B88">
            <w:pPr>
              <w:numPr>
                <w:ilvl w:val="0"/>
                <w:numId w:val="1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Water pollution, both to groundwater and surface water, is a major global problem, the effects of which influence human and other biological systems.</w:t>
            </w:r>
          </w:p>
          <w:p w:rsidR="004E1A6D" w:rsidRPr="00D96C65" w:rsidRDefault="004E1A6D" w:rsidP="004E1A6D">
            <w:pPr>
              <w:spacing w:before="100" w:beforeAutospacing="1" w:after="100" w:afterAutospacing="1" w:line="360" w:lineRule="atLeast"/>
              <w:ind w:left="720"/>
              <w:rPr>
                <w:rFonts w:ascii="Helvetica" w:eastAsia="Times New Roman" w:hAnsi="Helvetica" w:cs="Times New Roman"/>
                <w:color w:val="292929"/>
                <w:sz w:val="24"/>
                <w:szCs w:val="24"/>
              </w:rPr>
            </w:pPr>
          </w:p>
        </w:tc>
      </w:tr>
      <w:tr w:rsidR="00D96C65" w:rsidRPr="00D96C65" w:rsidTr="00D96C65">
        <w:tc>
          <w:tcPr>
            <w:tcW w:w="5347"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are a variety of freshwater and marine pollution sources.</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Types of aquatic pollutants include floating debris, organic material, inorganic plant nutrients (nitrates and phosphates), toxic metals, synthetic compounds, suspended solids, hot water, oil, radioactive pollution, pathogens, light, noise and biological pollutants (invasive species).</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wide range of parameters can be used to directly test the quality of aquatic systems, including pH, temperature, suspended solids (turbidity), metals, nitrates and phosphates.</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Biodegradation of organic material utilizes oxygen, which can lead to anoxic conditions and subsequent anaerobic decomposition, which in turn leads to formation of methane, hydrogen sulfide and ammonia (toxic gases).</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Biochemical oxygen demand (BOD) is a measure of the amount of dissolved oxygen required to break down the organic material in a given volume of </w:t>
            </w:r>
            <w:r w:rsidRPr="00D96C65">
              <w:rPr>
                <w:rFonts w:ascii="Helvetica" w:eastAsia="Times New Roman" w:hAnsi="Helvetica" w:cs="Times New Roman"/>
                <w:color w:val="292929"/>
                <w:sz w:val="24"/>
                <w:szCs w:val="24"/>
              </w:rPr>
              <w:lastRenderedPageBreak/>
              <w:t>water through aerobic biological activity. BOD is used to indirectly measure the amount of organic matter within a sample.</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Some species can be indicative of polluted waters and can be used as indicator species.</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biotic index indirectly measures pollution by assaying the impact on species within the community according to their tolerance, diversity and relative abundance.</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Eutrophication can occur when lakes, estuaries and coastal waters receive inputs of nutrients (nitrates and phosphates), which results in an excess growth of plants and phytoplankton.</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Dead zones in both oceans and fresh water can occur when there is not enough oxygen to support marine life.</w:t>
            </w:r>
          </w:p>
          <w:p w:rsidR="00D96C65" w:rsidRPr="00D96C65" w:rsidRDefault="00D96C65" w:rsidP="002E2B88">
            <w:pPr>
              <w:numPr>
                <w:ilvl w:val="0"/>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Application of figure 3 to water pollution management strategies includes:</w:t>
            </w:r>
          </w:p>
          <w:p w:rsidR="00D96C65" w:rsidRPr="00D96C65" w:rsidRDefault="00D96C65" w:rsidP="002E2B88">
            <w:pPr>
              <w:numPr>
                <w:ilvl w:val="1"/>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reducing human activities that produce pollutants (for example, alternatives to current fertilizers and detergents)</w:t>
            </w:r>
          </w:p>
          <w:p w:rsidR="00D96C65" w:rsidRPr="00D96C65" w:rsidRDefault="00D96C65" w:rsidP="002E2B88">
            <w:pPr>
              <w:numPr>
                <w:ilvl w:val="1"/>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reducing release of pollution into the environment (for example, treatment of waste water to remove nitrates and phosphates)</w:t>
            </w:r>
          </w:p>
          <w:p w:rsidR="00D96C65" w:rsidRPr="00D96C65" w:rsidRDefault="00D96C65" w:rsidP="002E2B88">
            <w:pPr>
              <w:numPr>
                <w:ilvl w:val="1"/>
                <w:numId w:val="1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removing pollutants from the environment and restoring ecosystems (for example, removal of mud from eutrophic lakes and </w:t>
            </w:r>
            <w:r w:rsidRPr="00D96C65">
              <w:rPr>
                <w:rFonts w:ascii="Helvetica" w:eastAsia="Times New Roman" w:hAnsi="Helvetica" w:cs="Times New Roman"/>
                <w:color w:val="292929"/>
                <w:sz w:val="24"/>
                <w:szCs w:val="24"/>
              </w:rPr>
              <w:lastRenderedPageBreak/>
              <w:t>reintroduction of plant and fish species).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1C1629" w:rsidP="002E2B88">
            <w:pPr>
              <w:numPr>
                <w:ilvl w:val="0"/>
                <w:numId w:val="12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Analyze</w:t>
            </w:r>
            <w:r w:rsidR="00D96C65" w:rsidRPr="00D96C65">
              <w:rPr>
                <w:rFonts w:ascii="Helvetica" w:eastAsia="Times New Roman" w:hAnsi="Helvetica" w:cs="Times New Roman"/>
                <w:b/>
                <w:bCs/>
                <w:color w:val="292929"/>
                <w:sz w:val="24"/>
                <w:szCs w:val="24"/>
              </w:rPr>
              <w:t> </w:t>
            </w:r>
            <w:r w:rsidR="00D96C65" w:rsidRPr="00D96C65">
              <w:rPr>
                <w:rFonts w:ascii="Helvetica" w:eastAsia="Times New Roman" w:hAnsi="Helvetica" w:cs="Times New Roman"/>
                <w:color w:val="292929"/>
                <w:sz w:val="24"/>
                <w:szCs w:val="24"/>
              </w:rPr>
              <w:t>water pollution data.</w:t>
            </w:r>
          </w:p>
          <w:p w:rsidR="00D96C65" w:rsidRPr="00D96C65" w:rsidRDefault="00D96C65" w:rsidP="002E2B88">
            <w:pPr>
              <w:numPr>
                <w:ilvl w:val="0"/>
                <w:numId w:val="12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the process and impacts of eutrophication.</w:t>
            </w:r>
          </w:p>
          <w:p w:rsidR="00D96C65" w:rsidRPr="00D96C65" w:rsidRDefault="00D96C65" w:rsidP="002E2B88">
            <w:pPr>
              <w:numPr>
                <w:ilvl w:val="0"/>
                <w:numId w:val="12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uses of indicator species and biotic indices in measuring aquatic pollution.</w:t>
            </w:r>
          </w:p>
          <w:p w:rsidR="00D96C65" w:rsidRPr="00D96C65" w:rsidRDefault="00D96C65" w:rsidP="002E2B88">
            <w:pPr>
              <w:numPr>
                <w:ilvl w:val="0"/>
                <w:numId w:val="12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pollution management strategies with respect to water pollution.</w:t>
            </w:r>
          </w:p>
        </w:tc>
        <w:tc>
          <w:tcPr>
            <w:tcW w:w="5348"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Sources of freshwater pollution should include runoff, sewage, industrial discharge and solid domestic waste.</w:t>
            </w:r>
          </w:p>
          <w:p w:rsidR="00D96C65" w:rsidRPr="00D96C65" w:rsidRDefault="00D96C65" w:rsidP="002E2B88">
            <w:pPr>
              <w:numPr>
                <w:ilvl w:val="0"/>
                <w:numId w:val="1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Sources of marine pollution should include rivers, pipelines, atmosphere and activities at sea (operational and accidental discharges).</w:t>
            </w:r>
          </w:p>
          <w:p w:rsidR="00D96C65" w:rsidRPr="00D96C65" w:rsidRDefault="00D96C65" w:rsidP="002E2B88">
            <w:pPr>
              <w:numPr>
                <w:ilvl w:val="0"/>
                <w:numId w:val="1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role of positive and negative feedback in the process of eutrophication should be covered. Coastal eutrophication can lead to red tide blooms.</w:t>
            </w:r>
          </w:p>
          <w:p w:rsidR="00D96C65" w:rsidRPr="00D96C65" w:rsidRDefault="00D96C65" w:rsidP="002E2B88">
            <w:pPr>
              <w:numPr>
                <w:ilvl w:val="0"/>
                <w:numId w:val="1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With respect to measuring aquatic pollution, a polluted and an unpolluted site (for example, upstream and downstream of a point source) should be compared.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2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Countries with limited access to clean water often have higher incidences of water-borne illnesses.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3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A wide range of parameters are used to test the quality of water and judgments are made about causes and effects of water quality—how can we effectively identify cause–effect relationships, given that we can only ever observe correlation?</w:t>
            </w:r>
          </w:p>
          <w:p w:rsidR="004E1A6D" w:rsidRDefault="004E1A6D" w:rsidP="00D96C65">
            <w:pPr>
              <w:spacing w:after="0" w:line="360" w:lineRule="atLeast"/>
              <w:rPr>
                <w:rFonts w:ascii="Helvetica" w:eastAsia="Times New Roman" w:hAnsi="Helvetica" w:cs="Times New Roman"/>
                <w:b/>
                <w:bCs/>
                <w:color w:val="292929"/>
                <w:sz w:val="24"/>
                <w:szCs w:val="24"/>
              </w:rPr>
            </w:pPr>
          </w:p>
          <w:p w:rsidR="004E1A6D" w:rsidRDefault="004E1A6D" w:rsidP="00D96C65">
            <w:pPr>
              <w:spacing w:after="0" w:line="360" w:lineRule="atLeast"/>
              <w:rPr>
                <w:rFonts w:ascii="Helvetica" w:eastAsia="Times New Roman" w:hAnsi="Helvetica" w:cs="Times New Roman"/>
                <w:b/>
                <w:bCs/>
                <w:color w:val="292929"/>
                <w:sz w:val="24"/>
                <w:szCs w:val="24"/>
              </w:rPr>
            </w:pP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3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Terrestrial food production systems and food choices (5.2); climate change—causes and impacts (7.2); sustainability (1.4); resource use in society (8.2); biodiversity and conservation (topic 3); solid domestic waste (8.3)</w:t>
            </w:r>
          </w:p>
          <w:p w:rsidR="00D96C65" w:rsidRPr="00D96C65" w:rsidRDefault="00BD038C" w:rsidP="002E2B88">
            <w:pPr>
              <w:numPr>
                <w:ilvl w:val="0"/>
                <w:numId w:val="131"/>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Social and cultural anthropology; chemistry (topic 9; options B and D)</w:t>
            </w:r>
          </w:p>
        </w:tc>
      </w:tr>
    </w:tbl>
    <w:p w:rsidR="00D96C65" w:rsidRPr="00D96C65" w:rsidRDefault="00D96C65" w:rsidP="00D96C65">
      <w:pPr>
        <w:shd w:val="clear" w:color="auto" w:fill="FFFFFF"/>
        <w:spacing w:before="240" w:after="120" w:line="264" w:lineRule="atLeast"/>
        <w:outlineLvl w:val="2"/>
        <w:rPr>
          <w:rFonts w:ascii="Helvetica" w:eastAsia="Times New Roman" w:hAnsi="Helvetica" w:cs="Times New Roman"/>
          <w:color w:val="292929"/>
          <w:sz w:val="32"/>
          <w:szCs w:val="32"/>
        </w:rPr>
      </w:pPr>
      <w:r w:rsidRPr="00D96C65">
        <w:rPr>
          <w:rFonts w:ascii="Helvetica" w:eastAsia="Times New Roman" w:hAnsi="Helvetica" w:cs="Times New Roman"/>
          <w:color w:val="292929"/>
          <w:sz w:val="32"/>
          <w:szCs w:val="32"/>
        </w:rPr>
        <w:lastRenderedPageBreak/>
        <w:t>Topic 5: Soil systems and terrestrial food production systems and societies (12 hours)</w:t>
      </w:r>
    </w:p>
    <w:p w:rsidR="00D96C65" w:rsidRPr="00D96C65" w:rsidRDefault="00D96C65" w:rsidP="00D96C65">
      <w:pPr>
        <w:shd w:val="clear" w:color="auto" w:fill="FFFFFF"/>
        <w:spacing w:after="120" w:line="360" w:lineRule="atLeast"/>
        <w:rPr>
          <w:rFonts w:ascii="Helvetica" w:eastAsia="Times New Roman" w:hAnsi="Helvetica" w:cs="Times New Roman"/>
          <w:color w:val="292929"/>
        </w:rPr>
      </w:pPr>
      <w:r w:rsidRPr="00D96C65">
        <w:rPr>
          <w:rFonts w:ascii="Helvetica" w:eastAsia="Times New Roman" w:hAnsi="Helvetica" w:cs="Times New Roman"/>
          <w:b/>
          <w:bCs/>
          <w:color w:val="292929"/>
        </w:rPr>
        <w:t>Big questions:</w:t>
      </w:r>
      <w:r w:rsidRPr="00D96C65">
        <w:rPr>
          <w:rFonts w:ascii="Helvetica" w:eastAsia="Times New Roman" w:hAnsi="Helvetica" w:cs="Times New Roman"/>
          <w:color w:val="292929"/>
        </w:rPr>
        <w:t> This topic may be particularly appropriate for considering big questions A, B,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5.1: Introduction to soil systems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3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soil system is a dynamic ecosystem that has inputs, outputs, storages and flows.</w:t>
            </w:r>
          </w:p>
          <w:p w:rsidR="00D96C65" w:rsidRPr="00D96C65" w:rsidRDefault="00D96C65" w:rsidP="002E2B88">
            <w:pPr>
              <w:numPr>
                <w:ilvl w:val="0"/>
                <w:numId w:val="13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quality of soil influences the primary productivity of an area.</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soil system may be illustrated by a soil profile that has a layered structure (horizons).</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Soil system storages include organic matter, organisms, nutrients, minerals, air and water.</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Transfers of material within the soil, including biological mixing and leaching </w:t>
            </w:r>
            <w:r w:rsidRPr="00D96C65">
              <w:rPr>
                <w:rFonts w:ascii="Helvetica" w:eastAsia="Times New Roman" w:hAnsi="Helvetica" w:cs="Times New Roman"/>
                <w:color w:val="292929"/>
                <w:sz w:val="24"/>
                <w:szCs w:val="24"/>
              </w:rPr>
              <w:lastRenderedPageBreak/>
              <w:t>(minerals dissolved in water moving through soil), contribute to the organization of the soil.</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are inputs of organic material including leaf litter and inorganic matter from parent material, precipitation and energy. Outputs include uptake by plants and soil erosion.</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Transformations include decomposition, weathering and nutrient cycling.</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structure and properties of sand, clay and loam soils differ in many ways, including mineral and nutrient content, drainage, water-holding capacity, air spaces, biota and potential to hold organic matter. Each of these variables is linked to the ability of the soil to promote primary productivity.</w:t>
            </w:r>
          </w:p>
          <w:p w:rsidR="00D96C65" w:rsidRPr="00D96C65" w:rsidRDefault="00D96C65" w:rsidP="002E2B88">
            <w:pPr>
              <w:numPr>
                <w:ilvl w:val="0"/>
                <w:numId w:val="13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soil texture triangle illustrates the differences in composition of soils.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3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Outline</w:t>
            </w:r>
            <w:r w:rsidRPr="00D96C65">
              <w:rPr>
                <w:rFonts w:ascii="Helvetica" w:eastAsia="Times New Roman" w:hAnsi="Helvetica" w:cs="Times New Roman"/>
                <w:color w:val="292929"/>
                <w:sz w:val="24"/>
                <w:szCs w:val="24"/>
              </w:rPr>
              <w:t> the transfers, transformations, inputs, outputs, flows and storages within soil systems.</w:t>
            </w:r>
          </w:p>
          <w:p w:rsidR="00D96C65" w:rsidRPr="00D96C65" w:rsidRDefault="00D96C65" w:rsidP="002E2B88">
            <w:pPr>
              <w:numPr>
                <w:ilvl w:val="0"/>
                <w:numId w:val="13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how soil can be viewed as an ecosystem.</w:t>
            </w:r>
          </w:p>
          <w:p w:rsidR="00D96C65" w:rsidRPr="00D96C65" w:rsidRDefault="00D96C65" w:rsidP="002E2B88">
            <w:pPr>
              <w:numPr>
                <w:ilvl w:val="0"/>
                <w:numId w:val="13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Compare and contrast</w:t>
            </w:r>
            <w:r w:rsidRPr="00D96C65">
              <w:rPr>
                <w:rFonts w:ascii="Helvetica" w:eastAsia="Times New Roman" w:hAnsi="Helvetica" w:cs="Times New Roman"/>
                <w:color w:val="292929"/>
                <w:sz w:val="24"/>
                <w:szCs w:val="24"/>
              </w:rPr>
              <w:t> the structure and properties of sand, clay and loam soils, with reference to a soil texture diagram, including their effect on primary productivity.</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3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Studies of specific soil profiles, such as podsol, are </w:t>
            </w:r>
            <w:r w:rsidRPr="00D96C65">
              <w:rPr>
                <w:rFonts w:ascii="Helvetica" w:eastAsia="Times New Roman" w:hAnsi="Helvetica" w:cs="Times New Roman"/>
                <w:b/>
                <w:bCs/>
                <w:color w:val="292929"/>
                <w:sz w:val="24"/>
                <w:szCs w:val="24"/>
              </w:rPr>
              <w:t>not</w:t>
            </w:r>
            <w:r w:rsidRPr="00D96C65">
              <w:rPr>
                <w:rFonts w:ascii="Helvetica" w:eastAsia="Times New Roman" w:hAnsi="Helvetica" w:cs="Times New Roman"/>
                <w:color w:val="292929"/>
                <w:sz w:val="24"/>
                <w:szCs w:val="24"/>
              </w:rPr>
              <w:t> required.</w:t>
            </w:r>
          </w:p>
          <w:p w:rsidR="00D96C65" w:rsidRPr="00D96C65" w:rsidRDefault="00D96C65" w:rsidP="002E2B88">
            <w:pPr>
              <w:numPr>
                <w:ilvl w:val="0"/>
                <w:numId w:val="13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Familiarity with the soil texture triangle diagram used for soil type classification based on the percentage of sand, silt, and clay in the soil is required.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3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Significant differences exist in arable (potential to promote primary productivity) soil availability around the world. These differences have sociopolitical, economic and ecological influences.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3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soil system may be represented by a soil profile—since a model is, strictly speaking, not real, how can it lead to knowledge?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3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Communities and ecosystems (2.2); flows of energy and matter (2.3); investigating ecosystems (2.5); biomes, zonation and succession (2.4); introduction to water systems (4.1); terrestrial food production systems and food choices (5.2); soil degradation and conservation (5.3); acid deposition (6.4); climate change (7.1 and 7.2); resource use in society (8.2); solid domestic waste (8.3)</w:t>
            </w:r>
          </w:p>
          <w:p w:rsidR="00D96C65" w:rsidRPr="00D96C65" w:rsidRDefault="00BD038C" w:rsidP="002E2B88">
            <w:pPr>
              <w:numPr>
                <w:ilvl w:val="0"/>
                <w:numId w:val="138"/>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Geography (topic 3)</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5.2: Terrestrial food production systems and food choices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Significant ideas:</w:t>
            </w:r>
          </w:p>
          <w:p w:rsidR="00D96C65" w:rsidRPr="00D96C65" w:rsidRDefault="00D96C65" w:rsidP="002E2B88">
            <w:pPr>
              <w:numPr>
                <w:ilvl w:val="0"/>
                <w:numId w:val="13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sustainability of terrestrial food production systems is influenced by sociopolitical, economic and ecological factors.</w:t>
            </w:r>
          </w:p>
          <w:p w:rsidR="00D96C65" w:rsidRPr="00D96C65" w:rsidRDefault="00D96C65" w:rsidP="002E2B88">
            <w:pPr>
              <w:numPr>
                <w:ilvl w:val="0"/>
                <w:numId w:val="13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Consumers have a role to play through their support of different terrestrial food production systems.</w:t>
            </w:r>
          </w:p>
          <w:p w:rsidR="00D96C65" w:rsidRPr="00D96C65" w:rsidRDefault="00D96C65" w:rsidP="002E2B88">
            <w:pPr>
              <w:numPr>
                <w:ilvl w:val="0"/>
                <w:numId w:val="13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supply of food is inequitably available and land suitable for food production is unevenly distributed among societies, and this can lead to conflict and concerns.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sustainability of terrestrial food production systems is influenced by factors such as scale; industrialization; mechanization; fossil fuel use; seed, crop and livestock choices; water use; fertilizers; pest control; pollinators; antibiotics; legislation; and levels of commercial versus subsistence food production.</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Inequalities exist in food production and distribution around the world.</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Food waste is prevalent in both LEDCs and more economically developed countries (MEDCs), but for different reasons.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Socio-economic, cultural, ecological, political and economic factors can be seen to influence societies in their choices of food production systems.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As the human population grows, along with urbanization and degradation of soil resources, the availability of land for food production per capita decreases.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The yield of food per unit area from lower trophic levels is greater in quantity, lower in cost and may require fewer resources.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Cultural choices may influence societies to harvest food from higher trophic levels.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Terrestrial food production systems can be compared and contrasted according to inputs, outputs, system characteristics, environmental impact and socio-economic factors.</w:t>
            </w:r>
          </w:p>
          <w:p w:rsidR="00D96C65" w:rsidRPr="00D96C65" w:rsidRDefault="00D96C65" w:rsidP="002E2B88">
            <w:pPr>
              <w:numPr>
                <w:ilvl w:val="0"/>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Increased sustainability may be achieved through:</w:t>
            </w:r>
          </w:p>
          <w:p w:rsidR="00D96C65" w:rsidRPr="00D96C65" w:rsidRDefault="00D96C65" w:rsidP="002E2B88">
            <w:pPr>
              <w:numPr>
                <w:ilvl w:val="1"/>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altering human activity to reduce meat consumption and increase consumption of organically grown and locally produced terrestrial food products</w:t>
            </w:r>
          </w:p>
          <w:p w:rsidR="00D96C65" w:rsidRPr="00D96C65" w:rsidRDefault="00D96C65" w:rsidP="002E2B88">
            <w:pPr>
              <w:numPr>
                <w:ilvl w:val="1"/>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improving the accuracy of food labels to assist consumers in making informed food choices</w:t>
            </w:r>
          </w:p>
          <w:p w:rsidR="00D96C65" w:rsidRPr="00D96C65" w:rsidRDefault="00D96C65" w:rsidP="002E2B88">
            <w:pPr>
              <w:numPr>
                <w:ilvl w:val="1"/>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monitoring and control of the standards and practices of multinational and national food corporations by governmental and intergovernmental bodies</w:t>
            </w:r>
          </w:p>
          <w:p w:rsidR="00D96C65" w:rsidRPr="00D96C65" w:rsidRDefault="00D96C65" w:rsidP="002E2B88">
            <w:pPr>
              <w:numPr>
                <w:ilvl w:val="1"/>
                <w:numId w:val="14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planting of buffer zones around land suitable for food production to absorb nutrient runoff.</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1C1629" w:rsidP="002E2B88">
            <w:pPr>
              <w:numPr>
                <w:ilvl w:val="0"/>
                <w:numId w:val="14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Analyze</w:t>
            </w:r>
            <w:r w:rsidR="00D96C65" w:rsidRPr="00D96C65">
              <w:rPr>
                <w:rFonts w:ascii="Helvetica" w:eastAsia="Times New Roman" w:hAnsi="Helvetica" w:cs="Times New Roman"/>
                <w:color w:val="292929"/>
                <w:sz w:val="24"/>
                <w:szCs w:val="24"/>
              </w:rPr>
              <w:t> tables and graphs that illustrate the differences in inputs and outputs associated with food production systems.</w:t>
            </w:r>
          </w:p>
          <w:p w:rsidR="00D96C65" w:rsidRPr="00D96C65" w:rsidRDefault="00D96C65" w:rsidP="002E2B88">
            <w:pPr>
              <w:numPr>
                <w:ilvl w:val="0"/>
                <w:numId w:val="14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Compare and contrast</w:t>
            </w:r>
            <w:r w:rsidRPr="00D96C65">
              <w:rPr>
                <w:rFonts w:ascii="Helvetica" w:eastAsia="Times New Roman" w:hAnsi="Helvetica" w:cs="Times New Roman"/>
                <w:color w:val="292929"/>
                <w:sz w:val="24"/>
                <w:szCs w:val="24"/>
              </w:rPr>
              <w:t> the inputs, outputs and system characteristics for two given food production systems.</w:t>
            </w:r>
          </w:p>
          <w:p w:rsidR="00D96C65" w:rsidRPr="00D96C65" w:rsidRDefault="00D96C65" w:rsidP="002E2B88">
            <w:pPr>
              <w:numPr>
                <w:ilvl w:val="0"/>
                <w:numId w:val="14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Evaluate</w:t>
            </w:r>
            <w:r w:rsidRPr="00D96C65">
              <w:rPr>
                <w:rFonts w:ascii="Helvetica" w:eastAsia="Times New Roman" w:hAnsi="Helvetica" w:cs="Times New Roman"/>
                <w:color w:val="292929"/>
                <w:sz w:val="24"/>
                <w:szCs w:val="24"/>
              </w:rPr>
              <w:t> the relative environmental impacts of two given food production systems.</w:t>
            </w:r>
          </w:p>
          <w:p w:rsidR="00D96C65" w:rsidRPr="00D96C65" w:rsidRDefault="00D96C65" w:rsidP="002E2B88">
            <w:pPr>
              <w:numPr>
                <w:ilvl w:val="0"/>
                <w:numId w:val="14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the links that exist between sociocultural systems and food production systems.</w:t>
            </w:r>
          </w:p>
          <w:p w:rsidR="00D96C65" w:rsidRPr="00D96C65" w:rsidRDefault="00D96C65" w:rsidP="002E2B88">
            <w:pPr>
              <w:numPr>
                <w:ilvl w:val="0"/>
                <w:numId w:val="14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strategies to increase sustainability in terrestrial food production systems.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Possible examples for contrasting terrestrial food production systems include North American cereal farming and subsistence farming in Southeast Asia, or intensive beef production in South America and the Maasai tribal use of livestock. These examples are not meant to be prescriptive and appropriate local examples are also encouraged.</w:t>
            </w:r>
          </w:p>
          <w:p w:rsidR="00D96C65" w:rsidRPr="00D96C65" w:rsidRDefault="00D96C65" w:rsidP="002E2B88">
            <w:pPr>
              <w:numPr>
                <w:ilvl w:val="0"/>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Factors to be used in comparing and contrasting food production systems include:</w:t>
            </w:r>
          </w:p>
          <w:p w:rsidR="00D96C65" w:rsidRPr="00D96C65" w:rsidRDefault="00D96C65" w:rsidP="002E2B88">
            <w:pPr>
              <w:numPr>
                <w:ilvl w:val="1"/>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inputs, such as fertilizers (artificial or organic); water (irrigation or rainfall); pest control (pesticides or natural predators); </w:t>
            </w:r>
            <w:r w:rsidR="00BD038C" w:rsidRPr="00D96C65">
              <w:rPr>
                <w:rFonts w:ascii="Helvetica" w:eastAsia="Times New Roman" w:hAnsi="Helvetica" w:cs="Times New Roman"/>
                <w:color w:val="292929"/>
                <w:sz w:val="24"/>
                <w:szCs w:val="24"/>
              </w:rPr>
              <w:t>labor</w:t>
            </w:r>
            <w:r w:rsidRPr="00D96C65">
              <w:rPr>
                <w:rFonts w:ascii="Helvetica" w:eastAsia="Times New Roman" w:hAnsi="Helvetica" w:cs="Times New Roman"/>
                <w:color w:val="292929"/>
                <w:sz w:val="24"/>
                <w:szCs w:val="24"/>
              </w:rPr>
              <w:t xml:space="preserve"> (mechanized and fossil-fuel dependent or physical </w:t>
            </w:r>
            <w:r w:rsidR="00BD038C" w:rsidRPr="00D96C65">
              <w:rPr>
                <w:rFonts w:ascii="Helvetica" w:eastAsia="Times New Roman" w:hAnsi="Helvetica" w:cs="Times New Roman"/>
                <w:color w:val="292929"/>
                <w:sz w:val="24"/>
                <w:szCs w:val="24"/>
              </w:rPr>
              <w:t>labor</w:t>
            </w:r>
            <w:r w:rsidRPr="00D96C65">
              <w:rPr>
                <w:rFonts w:ascii="Helvetica" w:eastAsia="Times New Roman" w:hAnsi="Helvetica" w:cs="Times New Roman"/>
                <w:color w:val="292929"/>
                <w:sz w:val="24"/>
                <w:szCs w:val="24"/>
              </w:rPr>
              <w:t>); seed (genetically modified organisms—GMOs—or conventional); breeding stock (domestic or wild); livestock growth promoters (antibiotics or hormones versus organic or none)</w:t>
            </w:r>
          </w:p>
          <w:p w:rsidR="00D96C65" w:rsidRPr="00D96C65" w:rsidRDefault="00D96C65" w:rsidP="002E2B88">
            <w:pPr>
              <w:numPr>
                <w:ilvl w:val="1"/>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outputs, such as food quality, food quantity, pollutants (air, soil, water), consumer health, soil quality (erosion, degradation, fertility); common pollutants released from food production systems include fertilizers, pesticides, fungicides, antibiotics, hormones and gases from the use of fossil fuels; transportation, processing and packaging of food may also lead to further pollution from fossil fuels</w:t>
            </w:r>
          </w:p>
          <w:p w:rsidR="00D96C65" w:rsidRPr="00D96C65" w:rsidRDefault="00D96C65" w:rsidP="002E2B88">
            <w:pPr>
              <w:numPr>
                <w:ilvl w:val="1"/>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system characteristics, such as diversity (monoculture versus polyculture); sustainability; indigenous versus introduced crop species</w:t>
            </w:r>
          </w:p>
          <w:p w:rsidR="00D96C65" w:rsidRPr="00D96C65" w:rsidRDefault="00D96C65" w:rsidP="002E2B88">
            <w:pPr>
              <w:numPr>
                <w:ilvl w:val="1"/>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environmental impacts, such as pollution (air, soil, water); habitat loss; biodiversity loss; soil erosion or degradation; desertification; disease epidemics from high-density livestock farming</w:t>
            </w:r>
          </w:p>
          <w:p w:rsidR="00D96C65" w:rsidRPr="00D96C65" w:rsidRDefault="00D96C65" w:rsidP="002E2B88">
            <w:pPr>
              <w:numPr>
                <w:ilvl w:val="1"/>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socio-economic factors, such as farming for profit or subsistence, for export or local consumption, for quantity or quality; traditional or commercial farming.</w:t>
            </w:r>
          </w:p>
          <w:p w:rsidR="00D96C65" w:rsidRPr="00D96C65" w:rsidRDefault="00D96C65" w:rsidP="002E2B88">
            <w:pPr>
              <w:numPr>
                <w:ilvl w:val="0"/>
                <w:numId w:val="14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Food waste is an issue arising in MEDCs, where regulatory standards may be set according to commercial preferences so that consumable food is discarded. It can also be an issue in LEDCs, where the necessary </w:t>
            </w:r>
            <w:r w:rsidRPr="00D96C65">
              <w:rPr>
                <w:rFonts w:ascii="Helvetica" w:eastAsia="Times New Roman" w:hAnsi="Helvetica" w:cs="Times New Roman"/>
                <w:color w:val="292929"/>
                <w:sz w:val="24"/>
                <w:szCs w:val="24"/>
              </w:rPr>
              <w:lastRenderedPageBreak/>
              <w:t>refrigeration and transport infrastructure is insufficient to avoid food spoilage.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4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Food choices can be influenced by culture, religion or regional food production differences.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4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Consumer </w:t>
            </w:r>
            <w:r w:rsidR="001C1629" w:rsidRPr="00D96C65">
              <w:rPr>
                <w:rFonts w:ascii="Helvetica" w:eastAsia="Times New Roman" w:hAnsi="Helvetica" w:cs="Times New Roman"/>
                <w:color w:val="292929"/>
                <w:sz w:val="24"/>
                <w:szCs w:val="24"/>
              </w:rPr>
              <w:t>behavior</w:t>
            </w:r>
            <w:r w:rsidRPr="00D96C65">
              <w:rPr>
                <w:rFonts w:ascii="Helvetica" w:eastAsia="Times New Roman" w:hAnsi="Helvetica" w:cs="Times New Roman"/>
                <w:color w:val="292929"/>
                <w:sz w:val="24"/>
                <w:szCs w:val="24"/>
              </w:rPr>
              <w:t xml:space="preserve"> plays an important role in food production systems—are there general laws that can describe human </w:t>
            </w:r>
            <w:r w:rsidR="001C1629" w:rsidRPr="00D96C65">
              <w:rPr>
                <w:rFonts w:ascii="Helvetica" w:eastAsia="Times New Roman" w:hAnsi="Helvetica" w:cs="Times New Roman"/>
                <w:color w:val="292929"/>
                <w:sz w:val="24"/>
                <w:szCs w:val="24"/>
              </w:rPr>
              <w:t>behavior</w:t>
            </w:r>
            <w:r w:rsidRPr="00D96C65">
              <w:rPr>
                <w:rFonts w:ascii="Helvetica" w:eastAsia="Times New Roman" w:hAnsi="Helvetica" w:cs="Times New Roman"/>
                <w:color w:val="292929"/>
                <w:sz w:val="24"/>
                <w:szCs w:val="24"/>
              </w:rPr>
              <w:t>?</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4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Environmental value systems (1.1); flows of energy and matter (2.3); communities and ecosystems (2.2); investigating ecosystems (2.5); threats to biodiversity (3.3); water pollution (4.4); introduction to soil systems (5.1); soil degradation and conservation (5.3); resource use in society (8.2); solid domestic waste (8.3); human population carrying capacity (8.4)</w:t>
            </w:r>
          </w:p>
          <w:p w:rsidR="00D96C65" w:rsidRPr="00D96C65" w:rsidRDefault="00BD038C" w:rsidP="002E2B88">
            <w:pPr>
              <w:numPr>
                <w:ilvl w:val="0"/>
                <w:numId w:val="145"/>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Biology (options B and C); chemistry (options B and C); geography (option F);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5.3 Soil degradation and conservation</w:t>
            </w:r>
          </w:p>
        </w:tc>
      </w:tr>
      <w:tr w:rsidR="00D96C65" w:rsidRPr="00D96C65" w:rsidTr="00D96C65">
        <w:tc>
          <w:tcPr>
            <w:tcW w:w="10695"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4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Fertile soils require significant time to develop through the process of succession.</w:t>
            </w:r>
          </w:p>
          <w:p w:rsidR="00D96C65" w:rsidRPr="00D96C65" w:rsidRDefault="00D96C65" w:rsidP="002E2B88">
            <w:pPr>
              <w:numPr>
                <w:ilvl w:val="0"/>
                <w:numId w:val="14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activities may reduce soil fertility and increase soil erosion.</w:t>
            </w:r>
          </w:p>
          <w:p w:rsidR="00D96C65" w:rsidRPr="00D96C65" w:rsidRDefault="00D96C65" w:rsidP="002E2B88">
            <w:pPr>
              <w:numPr>
                <w:ilvl w:val="0"/>
                <w:numId w:val="14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Soil conservation strategies exist and may be used to preserve soil fertility and reduce soil erosion.</w:t>
            </w:r>
          </w:p>
        </w:tc>
      </w:tr>
      <w:tr w:rsidR="00D96C65" w:rsidRPr="00D96C65" w:rsidTr="00D96C65">
        <w:tc>
          <w:tcPr>
            <w:tcW w:w="5347"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Knowledge and understanding:</w:t>
            </w:r>
          </w:p>
          <w:p w:rsidR="00D96C65" w:rsidRPr="00D96C65" w:rsidRDefault="00D96C65" w:rsidP="002E2B88">
            <w:pPr>
              <w:numPr>
                <w:ilvl w:val="0"/>
                <w:numId w:val="14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Soil ecosystems change through succession. Fertile soil contains a community of organisms that work to maintain functioning nutrient cycles and that are resistant to soil erosion.</w:t>
            </w:r>
          </w:p>
          <w:p w:rsidR="00D96C65" w:rsidRPr="00D96C65" w:rsidRDefault="00D96C65" w:rsidP="002E2B88">
            <w:pPr>
              <w:numPr>
                <w:ilvl w:val="0"/>
                <w:numId w:val="14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activities that can reduce soil fertility include deforestation, intensive grazing, urbanization and certain agricultural practices (such as irrigation and monoculture).</w:t>
            </w:r>
          </w:p>
          <w:p w:rsidR="00D96C65" w:rsidRPr="00D96C65" w:rsidRDefault="00D96C65" w:rsidP="002E2B88">
            <w:pPr>
              <w:numPr>
                <w:ilvl w:val="0"/>
                <w:numId w:val="14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Commercial, industrialized food production systems generally tend to reduce soil fertility more than small-scale subsistence farming methods.</w:t>
            </w:r>
          </w:p>
          <w:p w:rsidR="00D96C65" w:rsidRPr="00D96C65" w:rsidRDefault="00D96C65" w:rsidP="002E2B88">
            <w:pPr>
              <w:numPr>
                <w:ilvl w:val="0"/>
                <w:numId w:val="14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Reduced soil fertility may result in soil erosion, toxification, salination and desertification.</w:t>
            </w:r>
          </w:p>
          <w:p w:rsidR="00D96C65" w:rsidRPr="00D96C65" w:rsidRDefault="00D96C65" w:rsidP="002E2B88">
            <w:pPr>
              <w:numPr>
                <w:ilvl w:val="0"/>
                <w:numId w:val="14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Soil conservation measures include soil conditioners (such as organic materials and lime), wind reduction techniques (wind breaks, shelter belts), cultivation techniques (terracing, contour ploughing, strip cultivation) and avoiding the use of marginal lands.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4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Explain</w:t>
            </w:r>
            <w:r w:rsidRPr="00D96C65">
              <w:rPr>
                <w:rFonts w:ascii="Helvetica" w:eastAsia="Times New Roman" w:hAnsi="Helvetica" w:cs="Times New Roman"/>
                <w:color w:val="292929"/>
                <w:sz w:val="24"/>
                <w:szCs w:val="24"/>
              </w:rPr>
              <w:t> the relationship between soil ecosystem succession and soil fertility.</w:t>
            </w:r>
          </w:p>
          <w:p w:rsidR="00D96C65" w:rsidRPr="00D96C65" w:rsidRDefault="00D96C65" w:rsidP="002E2B88">
            <w:pPr>
              <w:numPr>
                <w:ilvl w:val="0"/>
                <w:numId w:val="14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 </w:t>
            </w:r>
            <w:r w:rsidRPr="00D96C65">
              <w:rPr>
                <w:rFonts w:ascii="Helvetica" w:eastAsia="Times New Roman" w:hAnsi="Helvetica" w:cs="Times New Roman"/>
                <w:color w:val="292929"/>
                <w:sz w:val="24"/>
                <w:szCs w:val="24"/>
              </w:rPr>
              <w:t>the influences of human activities on soil fertility and soil erosion.</w:t>
            </w:r>
          </w:p>
          <w:p w:rsidR="00D96C65" w:rsidRPr="00D96C65" w:rsidRDefault="00D96C65" w:rsidP="002E2B88">
            <w:pPr>
              <w:numPr>
                <w:ilvl w:val="0"/>
                <w:numId w:val="14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soil management strategies of a given commercial farming system and of a given subsistence farming system.</w:t>
            </w:r>
          </w:p>
        </w:tc>
        <w:tc>
          <w:tcPr>
            <w:tcW w:w="5348"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4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Applying knowledge of specific food production systems to their associated soil degradation and consequent soil conservation management strategies is recommended.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5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Variant use of soil systems can lead to different degradation and conservation.</w:t>
            </w:r>
          </w:p>
          <w:p w:rsidR="00D96C65" w:rsidRPr="00D96C65" w:rsidRDefault="00D96C65" w:rsidP="002E2B88">
            <w:pPr>
              <w:numPr>
                <w:ilvl w:val="0"/>
                <w:numId w:val="15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Our understanding of soil conservation has progressed in recent years—what constitutes progress in different areas of knowledge?</w:t>
            </w:r>
          </w:p>
          <w:p w:rsidR="00D96C65" w:rsidRPr="00D96C65" w:rsidRDefault="00D96C65" w:rsidP="002E2B88">
            <w:pPr>
              <w:numPr>
                <w:ilvl w:val="0"/>
                <w:numId w:val="15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Fertile soil can be considered as a non-renewable resource because once depleted, it can take significant time to restore the fertility—how does our perception of time influence our understanding of change?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5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Communities and ecosystems (2.2); investigating ecosystems (2.5); introduction to soil systems (5.1); terrestrial food production systems and food choices (5.2); biomes, zonation and succession (2.4); climate change—</w:t>
            </w:r>
            <w:r w:rsidRPr="00D96C65">
              <w:rPr>
                <w:rFonts w:ascii="Helvetica" w:eastAsia="Times New Roman" w:hAnsi="Helvetica" w:cs="Times New Roman"/>
                <w:color w:val="292929"/>
                <w:sz w:val="24"/>
                <w:szCs w:val="24"/>
              </w:rPr>
              <w:lastRenderedPageBreak/>
              <w:t>causes and impacts (7.2); resource use in society (8.2)</w:t>
            </w:r>
          </w:p>
          <w:p w:rsidR="00D96C65" w:rsidRPr="00D96C65" w:rsidRDefault="00BD038C" w:rsidP="002E2B88">
            <w:pPr>
              <w:numPr>
                <w:ilvl w:val="0"/>
                <w:numId w:val="151"/>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Chemistry (options A and C); geography (topic 3)</w:t>
            </w:r>
          </w:p>
        </w:tc>
      </w:tr>
    </w:tbl>
    <w:p w:rsidR="00D96C65" w:rsidRPr="00D96C65" w:rsidRDefault="00D96C65" w:rsidP="00D96C65">
      <w:pPr>
        <w:shd w:val="clear" w:color="auto" w:fill="FFFFFF"/>
        <w:spacing w:before="240" w:after="120" w:line="264" w:lineRule="atLeast"/>
        <w:outlineLvl w:val="2"/>
        <w:rPr>
          <w:rFonts w:ascii="Helvetica" w:eastAsia="Times New Roman" w:hAnsi="Helvetica" w:cs="Times New Roman"/>
          <w:color w:val="292929"/>
          <w:sz w:val="32"/>
          <w:szCs w:val="32"/>
        </w:rPr>
      </w:pPr>
      <w:r w:rsidRPr="00D96C65">
        <w:rPr>
          <w:rFonts w:ascii="Helvetica" w:eastAsia="Times New Roman" w:hAnsi="Helvetica" w:cs="Times New Roman"/>
          <w:color w:val="292929"/>
          <w:sz w:val="32"/>
          <w:szCs w:val="32"/>
        </w:rPr>
        <w:lastRenderedPageBreak/>
        <w:t>Topic 6: Atmospheric systems and societies (10 hours)</w:t>
      </w:r>
    </w:p>
    <w:p w:rsidR="00D96C65" w:rsidRPr="00D96C65" w:rsidRDefault="00D96C65" w:rsidP="00D96C65">
      <w:pPr>
        <w:shd w:val="clear" w:color="auto" w:fill="FFFFFF"/>
        <w:spacing w:after="120" w:line="360" w:lineRule="atLeast"/>
        <w:rPr>
          <w:rFonts w:ascii="Helvetica" w:eastAsia="Times New Roman" w:hAnsi="Helvetica" w:cs="Times New Roman"/>
          <w:color w:val="292929"/>
        </w:rPr>
      </w:pPr>
      <w:r w:rsidRPr="00D96C65">
        <w:rPr>
          <w:rFonts w:ascii="Helvetica" w:eastAsia="Times New Roman" w:hAnsi="Helvetica" w:cs="Times New Roman"/>
          <w:b/>
          <w:bCs/>
          <w:color w:val="292929"/>
        </w:rPr>
        <w:t>Big questions:</w:t>
      </w:r>
      <w:r w:rsidRPr="00D96C65">
        <w:rPr>
          <w:rFonts w:ascii="Helvetica" w:eastAsia="Times New Roman" w:hAnsi="Helvetica" w:cs="Times New Roman"/>
          <w:color w:val="292929"/>
        </w:rPr>
        <w:t> This topic may be particularly appropriate for considering big questions B,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6.1: Introduction to the atmosphere</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5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atmosphere is a dynamic system that is essential to life on Earth.</w:t>
            </w:r>
          </w:p>
          <w:p w:rsidR="00D96C65" w:rsidRPr="00D96C65" w:rsidRDefault="00D96C65" w:rsidP="002E2B88">
            <w:pPr>
              <w:numPr>
                <w:ilvl w:val="0"/>
                <w:numId w:val="15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The </w:t>
            </w:r>
            <w:r w:rsidR="001C1629" w:rsidRPr="00D96C65">
              <w:rPr>
                <w:rFonts w:ascii="Helvetica" w:eastAsia="Times New Roman" w:hAnsi="Helvetica" w:cs="Times New Roman"/>
                <w:color w:val="292929"/>
                <w:sz w:val="24"/>
                <w:szCs w:val="24"/>
              </w:rPr>
              <w:t>behavior</w:t>
            </w:r>
            <w:r w:rsidRPr="00D96C65">
              <w:rPr>
                <w:rFonts w:ascii="Helvetica" w:eastAsia="Times New Roman" w:hAnsi="Helvetica" w:cs="Times New Roman"/>
                <w:color w:val="292929"/>
                <w:sz w:val="24"/>
                <w:szCs w:val="24"/>
              </w:rPr>
              <w:t>, structure and composition of the atmosphere influence variations in all ecosystems.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atmosphere is a dynamic system (with inputs, outputs, flows and storages) that has undergone changes throughout geological time.</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The atmosphere is predominantly a mixture of nitrogen and oxygen, with smaller amounts of carbon dioxide, argon, water </w:t>
            </w:r>
            <w:r w:rsidR="00BD038C" w:rsidRPr="00D96C65">
              <w:rPr>
                <w:rFonts w:ascii="Helvetica" w:eastAsia="Times New Roman" w:hAnsi="Helvetica" w:cs="Times New Roman"/>
                <w:color w:val="292929"/>
                <w:sz w:val="24"/>
                <w:szCs w:val="24"/>
              </w:rPr>
              <w:t>vapor</w:t>
            </w:r>
            <w:r w:rsidRPr="00D96C65">
              <w:rPr>
                <w:rFonts w:ascii="Helvetica" w:eastAsia="Times New Roman" w:hAnsi="Helvetica" w:cs="Times New Roman"/>
                <w:color w:val="292929"/>
                <w:sz w:val="24"/>
                <w:szCs w:val="24"/>
              </w:rPr>
              <w:t xml:space="preserve"> and other trace gases.</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Human activities impact atmospheric composition through altering inputs and </w:t>
            </w:r>
            <w:r w:rsidRPr="00D96C65">
              <w:rPr>
                <w:rFonts w:ascii="Helvetica" w:eastAsia="Times New Roman" w:hAnsi="Helvetica" w:cs="Times New Roman"/>
                <w:color w:val="292929"/>
                <w:sz w:val="24"/>
                <w:szCs w:val="24"/>
              </w:rPr>
              <w:lastRenderedPageBreak/>
              <w:t xml:space="preserve">outputs of the system. Changes in the concentrations of atmospheric gases—such as ozone, carbon dioxide, and water </w:t>
            </w:r>
            <w:r w:rsidR="00BD038C" w:rsidRPr="00D96C65">
              <w:rPr>
                <w:rFonts w:ascii="Helvetica" w:eastAsia="Times New Roman" w:hAnsi="Helvetica" w:cs="Times New Roman"/>
                <w:color w:val="292929"/>
                <w:sz w:val="24"/>
                <w:szCs w:val="24"/>
              </w:rPr>
              <w:t>vapor</w:t>
            </w:r>
            <w:r w:rsidRPr="00D96C65">
              <w:rPr>
                <w:rFonts w:ascii="Helvetica" w:eastAsia="Times New Roman" w:hAnsi="Helvetica" w:cs="Times New Roman"/>
                <w:color w:val="292929"/>
                <w:sz w:val="24"/>
                <w:szCs w:val="24"/>
              </w:rPr>
              <w:t>—have significant effects on ecosystems.</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Most reactions connected to living systems occur in the inner layers of the atmosphere, which are the troposphere (0–10 km above sea level) and the stratosphere (10–50 km above sea level).</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Most clouds form in the troposphere and play an important role in the albedo effect of the planet.</w:t>
            </w:r>
          </w:p>
          <w:p w:rsidR="00D96C65" w:rsidRPr="00D96C65" w:rsidRDefault="00D96C65" w:rsidP="002E2B88">
            <w:pPr>
              <w:numPr>
                <w:ilvl w:val="0"/>
                <w:numId w:val="15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greenhouse effect of the atmosphere is a natural and necessary phenomenon maintaining suitable temperatures for living systems.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5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 </w:t>
            </w:r>
            <w:r w:rsidRPr="00D96C65">
              <w:rPr>
                <w:rFonts w:ascii="Helvetica" w:eastAsia="Times New Roman" w:hAnsi="Helvetica" w:cs="Times New Roman"/>
                <w:color w:val="292929"/>
                <w:sz w:val="24"/>
                <w:szCs w:val="24"/>
              </w:rPr>
              <w:t>the role of the albedo effect from clouds in regulating global average temperature.</w:t>
            </w:r>
          </w:p>
          <w:p w:rsidR="00D96C65" w:rsidRPr="00D96C65" w:rsidRDefault="00D96C65" w:rsidP="002E2B88">
            <w:pPr>
              <w:numPr>
                <w:ilvl w:val="0"/>
                <w:numId w:val="15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Outline </w:t>
            </w:r>
            <w:r w:rsidRPr="00D96C65">
              <w:rPr>
                <w:rFonts w:ascii="Helvetica" w:eastAsia="Times New Roman" w:hAnsi="Helvetica" w:cs="Times New Roman"/>
                <w:color w:val="292929"/>
                <w:sz w:val="24"/>
                <w:szCs w:val="24"/>
              </w:rPr>
              <w:t>the role of the greenhouse effect in regulating temperature on Earth.</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5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Students should recognize the atmosphere as a dynamic system. The composition of the atmosphere has changed throughout geological history. Living organisms (biotic components) have transformed the atmospheric composition of the Earth and vice versa throughout history.</w:t>
            </w:r>
          </w:p>
          <w:p w:rsidR="00D96C65" w:rsidRPr="00D96C65" w:rsidRDefault="00D96C65" w:rsidP="002E2B88">
            <w:pPr>
              <w:numPr>
                <w:ilvl w:val="0"/>
                <w:numId w:val="15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use of chemical symbols or chemical formulae for atmospheric gases is </w:t>
            </w:r>
            <w:r w:rsidR="00BD038C" w:rsidRPr="00D96C65">
              <w:rPr>
                <w:rFonts w:ascii="Helvetica" w:eastAsia="Times New Roman" w:hAnsi="Helvetica" w:cs="Times New Roman"/>
                <w:b/>
                <w:bCs/>
                <w:color w:val="292929"/>
                <w:sz w:val="24"/>
                <w:szCs w:val="24"/>
              </w:rPr>
              <w:t>not</w:t>
            </w:r>
            <w:r w:rsidR="00BD038C" w:rsidRPr="00D96C65">
              <w:rPr>
                <w:rFonts w:ascii="Helvetica" w:eastAsia="Times New Roman" w:hAnsi="Helvetica" w:cs="Times New Roman"/>
                <w:color w:val="292929"/>
                <w:sz w:val="24"/>
                <w:szCs w:val="24"/>
              </w:rPr>
              <w:t xml:space="preserve"> required</w:t>
            </w:r>
            <w:r w:rsidRPr="00D96C65">
              <w:rPr>
                <w:rFonts w:ascii="Helvetica" w:eastAsia="Times New Roman" w:hAnsi="Helvetica" w:cs="Times New Roman"/>
                <w:color w:val="292929"/>
                <w:sz w:val="24"/>
                <w:szCs w:val="24"/>
              </w:rPr>
              <w:t>.</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International-mindedness:</w:t>
            </w:r>
          </w:p>
          <w:p w:rsidR="00D96C65" w:rsidRPr="00D96C65" w:rsidRDefault="00D96C65" w:rsidP="002E2B88">
            <w:pPr>
              <w:numPr>
                <w:ilvl w:val="0"/>
                <w:numId w:val="15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Impact to the atmosphere from pollutants can be localized, as evidenced by the destruction of the ozone layer over the poles of the Earth.</w:t>
            </w:r>
          </w:p>
          <w:p w:rsidR="00D96C65" w:rsidRPr="00D96C65" w:rsidRDefault="00D96C65" w:rsidP="002E2B88">
            <w:pPr>
              <w:numPr>
                <w:ilvl w:val="0"/>
                <w:numId w:val="15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Pollutants released to the atmosphere are carried by currents in the atmosphere and may create damage in a location other than where they are produced.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5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atmosphere is a dynamic system—how should we react when we have evidence that does not fit with an existing theory?</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5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Climate change—causes and impacts (7.2); systems and models (1.2); introduction to water systems (4.1); introduction to soil systems (5.1); biomes, zonation and succession (2.4); acid deposition (6.4) climate change—causes and impacts (7.2)</w:t>
            </w:r>
          </w:p>
          <w:p w:rsidR="00D96C65" w:rsidRPr="00D96C65" w:rsidRDefault="00BD038C" w:rsidP="002E2B88">
            <w:pPr>
              <w:numPr>
                <w:ilvl w:val="0"/>
                <w:numId w:val="158"/>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Geography (topic 3); physics (sub-topic 8.2)</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6.2: Stratospheric ozone</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5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Stratospheric ozone is a key component of the atmospheric system because it protects living systems from the negative effects of ultraviolet radiation from the Sun.</w:t>
            </w:r>
          </w:p>
          <w:p w:rsidR="00D96C65" w:rsidRPr="00D96C65" w:rsidRDefault="00D96C65" w:rsidP="002E2B88">
            <w:pPr>
              <w:numPr>
                <w:ilvl w:val="0"/>
                <w:numId w:val="15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Human activities have disturbed the dynamic equilibrium of stratospheric ozone formation.</w:t>
            </w:r>
          </w:p>
          <w:p w:rsidR="00D96C65" w:rsidRPr="00D96C65" w:rsidRDefault="00D96C65" w:rsidP="002E2B88">
            <w:pPr>
              <w:numPr>
                <w:ilvl w:val="0"/>
                <w:numId w:val="15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Pollution management strategies are being employed to conserve stratospheric ozone.</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Knowledge and understanding:</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Some ultraviolet radiation from the Sun is absorbed by stratospheric ozone causing the ozone molecule to break apart. Under normal conditions the ozone molecule will reform. This ozone destruction and reformation is an example of a dynamic equilibrium.</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Ozone depleting substances (including halogenated organic gases such as chlorofluorocarbons—CFCs) are used in aerosols, gas-blown plastics, pesticides, flame retardants and refrigerants. Halogen atoms (such as chlorine) from these pollutants increase destruction of ozone in a repetitive cycle, allowing more ultraviolet radiation to reach the Earth.</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Ultraviolet radiation reaching the surface of the Earth damages human living tissues, increasing the incidence of cataracts, mutation during cell division, skin cancer and other subsequent effects on health.</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effects of increased ultraviolet radiation on biological productivity include damage to photosynthetic organisms, especially phytoplankton, which form the basis of aquatic food webs.</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Pollution management may be achieved by reducing the manufacture and release </w:t>
            </w:r>
            <w:r w:rsidRPr="00D96C65">
              <w:rPr>
                <w:rFonts w:ascii="Helvetica" w:eastAsia="Times New Roman" w:hAnsi="Helvetica" w:cs="Times New Roman"/>
                <w:color w:val="292929"/>
                <w:sz w:val="24"/>
                <w:szCs w:val="24"/>
              </w:rPr>
              <w:lastRenderedPageBreak/>
              <w:t>of ozone-depleting substances. Methods for this reduction include:</w:t>
            </w:r>
          </w:p>
          <w:p w:rsidR="00D96C65" w:rsidRPr="00D96C65" w:rsidRDefault="00D96C65" w:rsidP="002E2B88">
            <w:pPr>
              <w:numPr>
                <w:ilvl w:val="1"/>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recycling refrigerants</w:t>
            </w:r>
          </w:p>
          <w:p w:rsidR="00D96C65" w:rsidRPr="00D96C65" w:rsidRDefault="00D96C65" w:rsidP="002E2B88">
            <w:pPr>
              <w:numPr>
                <w:ilvl w:val="1"/>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developing alternatives to gas-blown plastics, halogenated pesticides, propellants and aerosols developing non-propellant alternatives.</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UNEP has had a key role in providing information, and creating and evaluating international agreements, for the protection of stratospheric ozone.</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An illegal market for ozone-depleting substances persists and requires consistent monitoring.</w:t>
            </w:r>
          </w:p>
          <w:p w:rsidR="00D96C65" w:rsidRPr="00D96C65" w:rsidRDefault="00D96C65" w:rsidP="002E2B88">
            <w:pPr>
              <w:numPr>
                <w:ilvl w:val="0"/>
                <w:numId w:val="16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w:t>
            </w:r>
            <w:r w:rsidRPr="00D96C65">
              <w:rPr>
                <w:rFonts w:ascii="Helvetica" w:eastAsia="Times New Roman" w:hAnsi="Helvetica" w:cs="Times New Roman"/>
                <w:i/>
                <w:iCs/>
                <w:color w:val="292929"/>
                <w:sz w:val="24"/>
                <w:szCs w:val="24"/>
              </w:rPr>
              <w:t>Montreal Protocol on Substances that Deplete the Ozone Layer </w:t>
            </w:r>
            <w:r w:rsidRPr="00D96C65">
              <w:rPr>
                <w:rFonts w:ascii="Helvetica" w:eastAsia="Times New Roman" w:hAnsi="Helvetica" w:cs="Times New Roman"/>
                <w:color w:val="292929"/>
                <w:sz w:val="24"/>
                <w:szCs w:val="24"/>
              </w:rPr>
              <w:t>(1987) and subsequent updates is an international agreement for the reduction of use of ozone-depleting substances signed under the direction of UNEP. National governments complying with the agreement made national laws and regulations to decrease the consumption and production of halogenated organic gases such as chlorofluorocarbons (CFCs).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6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role of national and international organizations in reducing the emissions of ozone-depleting substances.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6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use of chemical symbols, formulae or equations for the destruction of ozone is </w:t>
            </w:r>
            <w:r w:rsidR="00BD038C" w:rsidRPr="00D96C65">
              <w:rPr>
                <w:rFonts w:ascii="Helvetica" w:eastAsia="Times New Roman" w:hAnsi="Helvetica" w:cs="Times New Roman"/>
                <w:b/>
                <w:bCs/>
                <w:color w:val="292929"/>
                <w:sz w:val="24"/>
                <w:szCs w:val="24"/>
              </w:rPr>
              <w:t>not</w:t>
            </w:r>
            <w:r w:rsidR="00BD038C" w:rsidRPr="00D96C65">
              <w:rPr>
                <w:rFonts w:ascii="Helvetica" w:eastAsia="Times New Roman" w:hAnsi="Helvetica" w:cs="Times New Roman"/>
                <w:color w:val="292929"/>
                <w:sz w:val="24"/>
                <w:szCs w:val="24"/>
              </w:rPr>
              <w:t xml:space="preserve"> required</w:t>
            </w:r>
            <w:r w:rsidRPr="00D96C65">
              <w:rPr>
                <w:rFonts w:ascii="Helvetica" w:eastAsia="Times New Roman" w:hAnsi="Helvetica" w:cs="Times New Roman"/>
                <w:color w:val="292929"/>
                <w:sz w:val="24"/>
                <w:szCs w:val="24"/>
              </w:rPr>
              <w:t>.</w:t>
            </w:r>
          </w:p>
          <w:p w:rsidR="00D96C65" w:rsidRPr="00D96C65" w:rsidRDefault="00D96C65" w:rsidP="002E2B88">
            <w:pPr>
              <w:numPr>
                <w:ilvl w:val="0"/>
                <w:numId w:val="16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Relate to figure 3.</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6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depletion of ozone has global implications to ocean productivity and oxygen production.</w:t>
            </w:r>
          </w:p>
          <w:p w:rsidR="00D96C65" w:rsidRPr="00D96C65" w:rsidRDefault="00D96C65" w:rsidP="002E2B88">
            <w:pPr>
              <w:numPr>
                <w:ilvl w:val="0"/>
                <w:numId w:val="16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National economic approaches may have an impact on international environmental discussions.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6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Montreal Protocol was an international agreement created by the UN—can one group or organization decide what is best for the rest of the world?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6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ESS: Energy and equilibria (1.3); humans and pollution (1.5); resource use in society (8.2); communities and ecosystems </w:t>
            </w:r>
            <w:r w:rsidR="00BD038C" w:rsidRPr="00D96C65">
              <w:rPr>
                <w:rFonts w:ascii="Helvetica" w:eastAsia="Times New Roman" w:hAnsi="Helvetica" w:cs="Times New Roman"/>
                <w:color w:val="292929"/>
                <w:sz w:val="24"/>
                <w:szCs w:val="24"/>
              </w:rPr>
              <w:t>(2.2</w:t>
            </w:r>
            <w:r w:rsidRPr="00D96C65">
              <w:rPr>
                <w:rFonts w:ascii="Helvetica" w:eastAsia="Times New Roman" w:hAnsi="Helvetica" w:cs="Times New Roman"/>
                <w:color w:val="292929"/>
                <w:sz w:val="24"/>
                <w:szCs w:val="24"/>
              </w:rPr>
              <w:t>); investigating ecosystems (2.5)</w:t>
            </w:r>
          </w:p>
          <w:p w:rsidR="00D96C65" w:rsidRPr="00D96C65" w:rsidRDefault="00BD038C" w:rsidP="002E2B88">
            <w:pPr>
              <w:numPr>
                <w:ilvl w:val="0"/>
                <w:numId w:val="165"/>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lastRenderedPageBreak/>
              <w:t>Diploma Program</w:t>
            </w:r>
            <w:r w:rsidR="00D96C65" w:rsidRPr="00D96C65">
              <w:rPr>
                <w:rFonts w:ascii="Helvetica" w:eastAsia="Times New Roman" w:hAnsi="Helvetica" w:cs="Times New Roman"/>
                <w:color w:val="292929"/>
                <w:sz w:val="24"/>
                <w:szCs w:val="24"/>
              </w:rPr>
              <w:t>: Chemistry (topics 5 and 14); geography (option G);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lastRenderedPageBreak/>
              <w:t>6.3: Photochemical smog</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6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combustion of fossil fuels produces primary pollutants that may generate secondary pollutants and lead to photochemical smog, the levels of which can vary by topography, population density and climate.</w:t>
            </w:r>
          </w:p>
          <w:p w:rsidR="00D96C65" w:rsidRPr="00D96C65" w:rsidRDefault="00D96C65" w:rsidP="002E2B88">
            <w:pPr>
              <w:numPr>
                <w:ilvl w:val="0"/>
                <w:numId w:val="16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Photochemical smog has significant impacts on societies and living systems.</w:t>
            </w:r>
          </w:p>
          <w:p w:rsidR="00D96C65" w:rsidRPr="00D96C65" w:rsidRDefault="00D96C65" w:rsidP="002E2B88">
            <w:pPr>
              <w:numPr>
                <w:ilvl w:val="0"/>
                <w:numId w:val="16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Photochemical smog can be reduced by decreasing human reliance on fossil fuels.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Primary pollutants from the combustion of fossil fuels include carbon monoxide, carbon dioxide, black carbon or soot, unburned hydrocarbons, oxides of nitrogen, and oxides of sulfur.</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 the presence of sunlight, secondary pollutants are formed when primary pollutants undergo a variety of reactions with other chemicals already present in the atmosphere.</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Tropospheric ozone is an example of a secondary pollutant, formed when oxygen molecules react with oxygen atoms that are released from nitrogen dioxide in the presence of sunlight.</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Tropospheric ozone is highly reactive and damages plants (crops and forests), irritates eyes, creates respiratory illnesses and damages fabrics and rubber materials. Smog is a complex mixture of primary and secondary pollutants, of which tropospheric ozone is the main pollutant.</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The frequency and severity of smog in an area depends on local topography, climate, population density, and fossil fuel use.</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Thermal inversions occur due to a lack of air movement when a layer of dense, cool air is trapped beneath a layer of less dense, warm air. This causes concentrations of air pollutants to build up near the ground instead of being dissipated by “normal” air movements.</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Deforestation and burning may also contribute to smog.</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Economic losses caused by urban air pollution can be significant.</w:t>
            </w:r>
          </w:p>
          <w:p w:rsidR="00D96C65" w:rsidRPr="00D96C65" w:rsidRDefault="00D96C65" w:rsidP="002E2B88">
            <w:pPr>
              <w:numPr>
                <w:ilvl w:val="0"/>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Pollution management strategies include:</w:t>
            </w:r>
          </w:p>
          <w:p w:rsidR="00D96C65" w:rsidRPr="00D96C65" w:rsidRDefault="00D96C65" w:rsidP="002E2B88">
            <w:pPr>
              <w:numPr>
                <w:ilvl w:val="1"/>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altering human activity to consume less fossil fuels—example activities include the purchase of energy-efficient technologies, the use of public or shared transit, and walking or cycling</w:t>
            </w:r>
          </w:p>
          <w:p w:rsidR="00D96C65" w:rsidRPr="00D96C65" w:rsidRDefault="00D96C65" w:rsidP="002E2B88">
            <w:pPr>
              <w:numPr>
                <w:ilvl w:val="1"/>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regulating and reducing pollutants at the point of emission through government regulation or taxation</w:t>
            </w:r>
          </w:p>
          <w:p w:rsidR="00D96C65" w:rsidRPr="00D96C65" w:rsidRDefault="00D96C65" w:rsidP="002E2B88">
            <w:pPr>
              <w:numPr>
                <w:ilvl w:val="1"/>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using catalytic converters to clean the exhaust of primary pollutants from car exhaust</w:t>
            </w:r>
          </w:p>
          <w:p w:rsidR="00D96C65" w:rsidRPr="00D96C65" w:rsidRDefault="00D96C65" w:rsidP="002E2B88">
            <w:pPr>
              <w:numPr>
                <w:ilvl w:val="1"/>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regulating fuel quality by governments</w:t>
            </w:r>
          </w:p>
          <w:p w:rsidR="00D96C65" w:rsidRPr="00D96C65" w:rsidRDefault="00D96C65" w:rsidP="002E2B88">
            <w:pPr>
              <w:numPr>
                <w:ilvl w:val="1"/>
                <w:numId w:val="16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adopting clean-up measures such as reforestation, regreening, and conservation of areas to sequester carbon dioxide.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Applications and skills:</w:t>
            </w:r>
          </w:p>
          <w:p w:rsidR="00D96C65" w:rsidRPr="00D96C65" w:rsidRDefault="00D96C65" w:rsidP="002E2B88">
            <w:pPr>
              <w:numPr>
                <w:ilvl w:val="0"/>
                <w:numId w:val="16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pollution management strategies for reducing photochemical smog.</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6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use of chemical symbols, formulae or equations is </w:t>
            </w:r>
            <w:r w:rsidRPr="00D96C65">
              <w:rPr>
                <w:rFonts w:ascii="Helvetica" w:eastAsia="Times New Roman" w:hAnsi="Helvetica" w:cs="Times New Roman"/>
                <w:b/>
                <w:bCs/>
                <w:color w:val="292929"/>
                <w:sz w:val="24"/>
                <w:szCs w:val="24"/>
              </w:rPr>
              <w:t>not</w:t>
            </w:r>
            <w:r w:rsidRPr="00D96C65">
              <w:rPr>
                <w:rFonts w:ascii="Helvetica" w:eastAsia="Times New Roman" w:hAnsi="Helvetica" w:cs="Times New Roman"/>
                <w:color w:val="292929"/>
                <w:sz w:val="24"/>
                <w:szCs w:val="24"/>
              </w:rPr>
              <w:t> required.</w:t>
            </w:r>
          </w:p>
          <w:p w:rsidR="00D96C65" w:rsidRPr="00D96C65" w:rsidRDefault="00D96C65" w:rsidP="002E2B88">
            <w:pPr>
              <w:numPr>
                <w:ilvl w:val="0"/>
                <w:numId w:val="16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Relate to figure 3.</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7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global rise of urbanization and industrialization has led to an increase in urban air pollution.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7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Environmental problems are often emotive—under what circumstances should we maintain a detached relationship with the subject matter under investigation?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7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ESS: Climate change—causes and impacts (7.2); acid deposition (6.4); stratospheric ozone (6.2); humans and </w:t>
            </w:r>
            <w:r w:rsidRPr="00D96C65">
              <w:rPr>
                <w:rFonts w:ascii="Helvetica" w:eastAsia="Times New Roman" w:hAnsi="Helvetica" w:cs="Times New Roman"/>
                <w:color w:val="292929"/>
                <w:sz w:val="24"/>
                <w:szCs w:val="24"/>
              </w:rPr>
              <w:lastRenderedPageBreak/>
              <w:t>pollution (1.5); investigating ecosystems (2.5)</w:t>
            </w:r>
          </w:p>
          <w:p w:rsidR="00D96C65" w:rsidRPr="00D96C65" w:rsidRDefault="00BD038C" w:rsidP="002E2B88">
            <w:pPr>
              <w:numPr>
                <w:ilvl w:val="0"/>
                <w:numId w:val="172"/>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Chemistry (topic 5); geography (option G),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6.4: Acid deposition</w:t>
            </w:r>
          </w:p>
        </w:tc>
      </w:tr>
      <w:tr w:rsidR="00D96C65" w:rsidRPr="00D96C65" w:rsidTr="00D96C65">
        <w:tc>
          <w:tcPr>
            <w:tcW w:w="10695"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7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Acid deposition can impact living systems and the built environment.</w:t>
            </w:r>
          </w:p>
          <w:p w:rsidR="00D96C65" w:rsidRPr="00D96C65" w:rsidRDefault="00D96C65" w:rsidP="002E2B88">
            <w:pPr>
              <w:numPr>
                <w:ilvl w:val="0"/>
                <w:numId w:val="17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pollution management of acid deposition often involves cross-border issues.</w:t>
            </w:r>
          </w:p>
        </w:tc>
      </w:tr>
      <w:tr w:rsidR="00D96C65" w:rsidRPr="00D96C65" w:rsidTr="00D96C65">
        <w:tc>
          <w:tcPr>
            <w:tcW w:w="5347"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combustion of fossil fuels produces sulfur dioxide and oxides of nitrogen as primary pollutants. These gases may be converted into secondary pollutants of dry deposition (such as ash and dry particles) or wet deposition (such as rain and snow).</w:t>
            </w:r>
          </w:p>
          <w:p w:rsidR="00D96C65" w:rsidRPr="00D96C65" w:rsidRDefault="00D96C65" w:rsidP="002E2B88">
            <w:pPr>
              <w:numPr>
                <w:ilvl w:val="0"/>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possible effects of acid deposition on soil, water and living organisms include:</w:t>
            </w:r>
          </w:p>
          <w:p w:rsidR="00D96C65" w:rsidRPr="00D96C65" w:rsidRDefault="00D96C65" w:rsidP="002E2B88">
            <w:pPr>
              <w:numPr>
                <w:ilvl w:val="1"/>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direct effect—for example, acid on aquatic organisms and coniferous forests</w:t>
            </w:r>
          </w:p>
          <w:p w:rsidR="00D96C65" w:rsidRPr="00D96C65" w:rsidRDefault="00D96C65" w:rsidP="002E2B88">
            <w:pPr>
              <w:numPr>
                <w:ilvl w:val="1"/>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indirect toxic effect—for example, increased solubility of metal (such as </w:t>
            </w:r>
            <w:r w:rsidR="00BD038C" w:rsidRPr="00D96C65">
              <w:rPr>
                <w:rFonts w:ascii="Helvetica" w:eastAsia="Times New Roman" w:hAnsi="Helvetica" w:cs="Times New Roman"/>
                <w:color w:val="292929"/>
                <w:sz w:val="24"/>
                <w:szCs w:val="24"/>
              </w:rPr>
              <w:t>aluminum</w:t>
            </w:r>
            <w:r w:rsidRPr="00D96C65">
              <w:rPr>
                <w:rFonts w:ascii="Helvetica" w:eastAsia="Times New Roman" w:hAnsi="Helvetica" w:cs="Times New Roman"/>
                <w:color w:val="292929"/>
                <w:sz w:val="24"/>
                <w:szCs w:val="24"/>
              </w:rPr>
              <w:t xml:space="preserve"> ions) on fish</w:t>
            </w:r>
          </w:p>
          <w:p w:rsidR="00D96C65" w:rsidRPr="00D96C65" w:rsidRDefault="00D96C65" w:rsidP="002E2B88">
            <w:pPr>
              <w:numPr>
                <w:ilvl w:val="1"/>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indirect nutrient effect—for example, leaching of plant nutrients.</w:t>
            </w:r>
          </w:p>
          <w:p w:rsidR="00D96C65" w:rsidRPr="00D96C65" w:rsidRDefault="00D96C65" w:rsidP="002E2B88">
            <w:pPr>
              <w:numPr>
                <w:ilvl w:val="0"/>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The impacts of acid deposition may be limited to areas downwind of major </w:t>
            </w:r>
            <w:r w:rsidRPr="00D96C65">
              <w:rPr>
                <w:rFonts w:ascii="Helvetica" w:eastAsia="Times New Roman" w:hAnsi="Helvetica" w:cs="Times New Roman"/>
                <w:color w:val="292929"/>
                <w:sz w:val="24"/>
                <w:szCs w:val="24"/>
              </w:rPr>
              <w:lastRenderedPageBreak/>
              <w:t>industrial regions but these areas may not be in the same country as the source of emissions.</w:t>
            </w:r>
          </w:p>
          <w:p w:rsidR="00D96C65" w:rsidRPr="00D96C65" w:rsidRDefault="00D96C65" w:rsidP="002E2B88">
            <w:pPr>
              <w:numPr>
                <w:ilvl w:val="0"/>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Pollution management strategies for acid deposition could include:</w:t>
            </w:r>
          </w:p>
          <w:p w:rsidR="00D96C65" w:rsidRPr="00D96C65" w:rsidRDefault="00D96C65" w:rsidP="002E2B88">
            <w:pPr>
              <w:numPr>
                <w:ilvl w:val="1"/>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altering human activity—for example, through reducing use, or using alternatives to, fossil fuels; international agreements and national governments may work to reduce pollutant production through lobbying</w:t>
            </w:r>
          </w:p>
          <w:p w:rsidR="00D96C65" w:rsidRPr="00D96C65" w:rsidRDefault="00D96C65" w:rsidP="002E2B88">
            <w:pPr>
              <w:numPr>
                <w:ilvl w:val="1"/>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regulating and monitoring the release of pollutants—for example, through the use of scrubbers or catalytic converters that may remove sulfur dioxide and oxides of nitrogen from coal-burning powerplants and cars.</w:t>
            </w:r>
          </w:p>
          <w:p w:rsidR="00D96C65" w:rsidRPr="00D96C65" w:rsidRDefault="00D96C65" w:rsidP="002E2B88">
            <w:pPr>
              <w:numPr>
                <w:ilvl w:val="0"/>
                <w:numId w:val="17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Clean-up and restoration measures may include spreading ground limestone in acidified lakes or recolonization of damaged systems—but the scope of these measures is limited.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7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pollution management strategies for acid deposition.</w:t>
            </w:r>
          </w:p>
        </w:tc>
        <w:tc>
          <w:tcPr>
            <w:tcW w:w="5348"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7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use of chemical symbols or chemical formulae is </w:t>
            </w:r>
            <w:r w:rsidRPr="00D96C65">
              <w:rPr>
                <w:rFonts w:ascii="Helvetica" w:eastAsia="Times New Roman" w:hAnsi="Helvetica" w:cs="Times New Roman"/>
                <w:b/>
                <w:bCs/>
                <w:color w:val="292929"/>
                <w:sz w:val="24"/>
                <w:szCs w:val="24"/>
              </w:rPr>
              <w:t>not</w:t>
            </w:r>
            <w:r w:rsidRPr="00D96C65">
              <w:rPr>
                <w:rFonts w:ascii="Helvetica" w:eastAsia="Times New Roman" w:hAnsi="Helvetica" w:cs="Times New Roman"/>
                <w:color w:val="292929"/>
                <w:sz w:val="24"/>
                <w:szCs w:val="24"/>
              </w:rPr>
              <w:t> required.</w:t>
            </w:r>
          </w:p>
          <w:p w:rsidR="00D96C65" w:rsidRPr="00D96C65" w:rsidRDefault="00D96C65" w:rsidP="002E2B88">
            <w:pPr>
              <w:numPr>
                <w:ilvl w:val="0"/>
                <w:numId w:val="17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Possible case studies of intergovernmental situations involving acid deposition to consider include the USA Midwest and Eastern Canada interaction, as well as the impact of industrial Britain, Germany and Poland on Sweden.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7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polluting country and the polluted country are often not the same: acid deposition affects regions far from its source. Therefore, solving this issue requires international cooperation.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7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To what extent does the recognition of the ethical responsibility of knowledge influence the further production or acquisition of knowledge?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7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Photochemical smog (6.3); humans and pollution (1.5); investigating ecosystems (2.5)</w:t>
            </w:r>
          </w:p>
          <w:p w:rsidR="00D96C65" w:rsidRPr="00D96C65" w:rsidRDefault="00BD038C" w:rsidP="002E2B88">
            <w:pPr>
              <w:numPr>
                <w:ilvl w:val="0"/>
                <w:numId w:val="179"/>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Chemistry (topic 8); economics</w:t>
            </w:r>
          </w:p>
        </w:tc>
      </w:tr>
    </w:tbl>
    <w:p w:rsidR="00D96C65" w:rsidRPr="00D96C65" w:rsidRDefault="00D96C65" w:rsidP="00D96C65">
      <w:pPr>
        <w:shd w:val="clear" w:color="auto" w:fill="FFFFFF"/>
        <w:spacing w:before="240" w:after="120" w:line="264" w:lineRule="atLeast"/>
        <w:outlineLvl w:val="2"/>
        <w:rPr>
          <w:rFonts w:ascii="Helvetica" w:eastAsia="Times New Roman" w:hAnsi="Helvetica" w:cs="Times New Roman"/>
          <w:color w:val="292929"/>
          <w:sz w:val="32"/>
          <w:szCs w:val="36"/>
        </w:rPr>
      </w:pPr>
      <w:r w:rsidRPr="00D96C65">
        <w:rPr>
          <w:rFonts w:ascii="Helvetica" w:eastAsia="Times New Roman" w:hAnsi="Helvetica" w:cs="Times New Roman"/>
          <w:color w:val="292929"/>
          <w:sz w:val="32"/>
          <w:szCs w:val="36"/>
        </w:rPr>
        <w:lastRenderedPageBreak/>
        <w:t>Topic 7: Climate change and energy production (13 hours)</w:t>
      </w:r>
    </w:p>
    <w:p w:rsidR="00D96C65" w:rsidRPr="00D96C65" w:rsidRDefault="00D96C65" w:rsidP="00D96C65">
      <w:pPr>
        <w:shd w:val="clear" w:color="auto" w:fill="FFFFFF"/>
        <w:spacing w:after="120" w:line="360" w:lineRule="atLeast"/>
        <w:rPr>
          <w:rFonts w:ascii="Helvetica" w:eastAsia="Times New Roman" w:hAnsi="Helvetica" w:cs="Times New Roman"/>
          <w:color w:val="292929"/>
        </w:rPr>
      </w:pPr>
      <w:r w:rsidRPr="00D96C65">
        <w:rPr>
          <w:rFonts w:ascii="Helvetica" w:eastAsia="Times New Roman" w:hAnsi="Helvetica" w:cs="Times New Roman"/>
          <w:b/>
          <w:bCs/>
          <w:color w:val="292929"/>
        </w:rPr>
        <w:t>Big questions:</w:t>
      </w:r>
      <w:r w:rsidRPr="00D96C65">
        <w:rPr>
          <w:rFonts w:ascii="Helvetica" w:eastAsia="Times New Roman" w:hAnsi="Helvetica" w:cs="Times New Roman"/>
          <w:color w:val="292929"/>
        </w:rPr>
        <w:t> This topic may be particularly appropriate for considering big questions A, B, C, D,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7.1: Energy choices and security</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Significant ideas:</w:t>
            </w:r>
          </w:p>
          <w:p w:rsidR="00D96C65" w:rsidRPr="00D96C65" w:rsidRDefault="00D96C65" w:rsidP="002E2B88">
            <w:pPr>
              <w:numPr>
                <w:ilvl w:val="0"/>
                <w:numId w:val="18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is a range of different energy sources available to societies that vary in their sustainability, availability, cost and sociopolitical implications.</w:t>
            </w:r>
          </w:p>
          <w:p w:rsidR="00D96C65" w:rsidRPr="00D96C65" w:rsidRDefault="00D96C65" w:rsidP="002E2B88">
            <w:pPr>
              <w:numPr>
                <w:ilvl w:val="0"/>
                <w:numId w:val="18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choice of energy sources is controversial and complex. Energy security is an important factor in making energy choices.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8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Fossil fuels contribute to the majority of humankind’s energy supply, and they vary widely in the impacts of their production and their emissions; their use is expected to increase to meet global energy demand.</w:t>
            </w:r>
          </w:p>
          <w:p w:rsidR="00D96C65" w:rsidRPr="00D96C65" w:rsidRDefault="00D96C65" w:rsidP="002E2B88">
            <w:pPr>
              <w:numPr>
                <w:ilvl w:val="0"/>
                <w:numId w:val="18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Sources of energy with lower carbon dioxide emissions than fossil fuels include renewable energy (solar, biomass, hydropower, wind, wave, tidal and geothermal) and their use is expected to increase. Nuclear power is a low-carbon low-emission non-renewable resource but is controversial due to the radioactive waste it produces and the potential scale of any accident.</w:t>
            </w:r>
          </w:p>
          <w:p w:rsidR="00D96C65" w:rsidRPr="00D96C65" w:rsidRDefault="00D96C65" w:rsidP="002E2B88">
            <w:pPr>
              <w:numPr>
                <w:ilvl w:val="0"/>
                <w:numId w:val="18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Energy security depends on adequate, reliable and affordable supply of energy that provides a degree of independence. An inequitable availability and uneven distributions of energy sources may lead to conflict.</w:t>
            </w:r>
          </w:p>
          <w:p w:rsidR="00D96C65" w:rsidRPr="00D96C65" w:rsidRDefault="00D96C65" w:rsidP="002E2B88">
            <w:pPr>
              <w:numPr>
                <w:ilvl w:val="0"/>
                <w:numId w:val="18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The energy choices adopted by a society may be influenced by availability; sustainability; scientific and technological developments; cultural attitudes; and </w:t>
            </w:r>
            <w:r w:rsidRPr="00D96C65">
              <w:rPr>
                <w:rFonts w:ascii="Helvetica" w:eastAsia="Times New Roman" w:hAnsi="Helvetica" w:cs="Times New Roman"/>
                <w:color w:val="292929"/>
                <w:sz w:val="24"/>
                <w:szCs w:val="24"/>
              </w:rPr>
              <w:lastRenderedPageBreak/>
              <w:t>political, economic and environmental factors. These in turn affect energy security and independence.</w:t>
            </w:r>
          </w:p>
          <w:p w:rsidR="00D96C65" w:rsidRPr="00D96C65" w:rsidRDefault="00D96C65" w:rsidP="002E2B88">
            <w:pPr>
              <w:numPr>
                <w:ilvl w:val="0"/>
                <w:numId w:val="18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Improvements in energy efficiencies and energy conservation can limit growth in energy demand and contribute to energy security.</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8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advantages and disadvantages of different energy sources.</w:t>
            </w:r>
          </w:p>
          <w:p w:rsidR="00D96C65" w:rsidRPr="00D96C65" w:rsidRDefault="00D96C65" w:rsidP="002E2B88">
            <w:pPr>
              <w:numPr>
                <w:ilvl w:val="0"/>
                <w:numId w:val="18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the factors that affect the choice of energy sources adopted by different societies.</w:t>
            </w:r>
          </w:p>
          <w:p w:rsidR="00D96C65" w:rsidRPr="00D96C65" w:rsidRDefault="00D96C65" w:rsidP="002E2B88">
            <w:pPr>
              <w:numPr>
                <w:ilvl w:val="0"/>
                <w:numId w:val="18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the factors that affect energy security.</w:t>
            </w:r>
          </w:p>
          <w:p w:rsidR="00D96C65" w:rsidRPr="00D96C65" w:rsidRDefault="00D96C65" w:rsidP="002E2B88">
            <w:pPr>
              <w:numPr>
                <w:ilvl w:val="0"/>
                <w:numId w:val="18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energy strategy of a given society.</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8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Strengths and weaknesses of the use of a fossil fuel, of a renewable source of energy, and of nuclear power should be considered.</w:t>
            </w:r>
          </w:p>
          <w:p w:rsidR="00D96C65" w:rsidRPr="00D96C65" w:rsidRDefault="00D96C65" w:rsidP="002E2B88">
            <w:pPr>
              <w:numPr>
                <w:ilvl w:val="0"/>
                <w:numId w:val="18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Use case studies to highlight the energy choices of different countries.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8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Choice of energy sources can have impacts at both local and global level as emissions of greenhouse gases can contribute to global climatic change.</w:t>
            </w:r>
          </w:p>
          <w:p w:rsidR="00D96C65" w:rsidRPr="00D96C65" w:rsidRDefault="00D96C65" w:rsidP="002E2B88">
            <w:pPr>
              <w:numPr>
                <w:ilvl w:val="0"/>
                <w:numId w:val="18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Political and economic situations around the world can affect energy security and choice of options.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8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choice of energy sources is controversial and complex—how can we distinguish between a scientific claim and a pseudoscience claim when making choices?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8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ESS: Energy and equilibria (1.3); sustainability (1.4); resource use in society (8.2); human population carrying capacity (8.4).</w:t>
            </w:r>
          </w:p>
          <w:p w:rsidR="00D96C65" w:rsidRPr="00D96C65" w:rsidRDefault="00BD038C" w:rsidP="002E2B88">
            <w:pPr>
              <w:numPr>
                <w:ilvl w:val="0"/>
                <w:numId w:val="186"/>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Social and cultural anthropology; chemistry (option C); design technology (topic 2); physics (topics 8 and 11); geography (topics 3 and 4);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7.2: Climate change—causes and impacts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8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Climate change has been a normal feature of the Earth’s history, but human activity has contributed to recent changes.</w:t>
            </w:r>
          </w:p>
          <w:p w:rsidR="00D96C65" w:rsidRPr="00D96C65" w:rsidRDefault="00D96C65" w:rsidP="002E2B88">
            <w:pPr>
              <w:numPr>
                <w:ilvl w:val="0"/>
                <w:numId w:val="18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has been significant debate about the causes of climate change.</w:t>
            </w:r>
          </w:p>
          <w:p w:rsidR="00D96C65" w:rsidRPr="00D96C65" w:rsidRDefault="00D96C65" w:rsidP="002E2B88">
            <w:pPr>
              <w:numPr>
                <w:ilvl w:val="0"/>
                <w:numId w:val="18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Climate change causes widespread and significant impacts on a global scale.</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Climate describes how the atmosphere behaves over relatively long periods of time, whereas weather describes the </w:t>
            </w:r>
            <w:r w:rsidRPr="00D96C65">
              <w:rPr>
                <w:rFonts w:ascii="Helvetica" w:eastAsia="Times New Roman" w:hAnsi="Helvetica" w:cs="Times New Roman"/>
                <w:color w:val="292929"/>
                <w:sz w:val="24"/>
                <w:szCs w:val="24"/>
              </w:rPr>
              <w:lastRenderedPageBreak/>
              <w:t>conditions in the atmosphere over a short period of time.</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Weather and climate are affected by oceanic and atmospheric circulatory systems.</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Human activities are increasing levels of greenhouse gases (GHGs, such as carbon dioxide, methane and water </w:t>
            </w:r>
            <w:r w:rsidR="00BD038C" w:rsidRPr="00D96C65">
              <w:rPr>
                <w:rFonts w:ascii="Helvetica" w:eastAsia="Times New Roman" w:hAnsi="Helvetica" w:cs="Times New Roman"/>
                <w:color w:val="292929"/>
                <w:sz w:val="24"/>
                <w:szCs w:val="24"/>
              </w:rPr>
              <w:t>vapor</w:t>
            </w:r>
            <w:r w:rsidRPr="00D96C65">
              <w:rPr>
                <w:rFonts w:ascii="Helvetica" w:eastAsia="Times New Roman" w:hAnsi="Helvetica" w:cs="Times New Roman"/>
                <w:color w:val="292929"/>
                <w:sz w:val="24"/>
                <w:szCs w:val="24"/>
              </w:rPr>
              <w:t>) in the atmosphere, which leads to:</w:t>
            </w:r>
          </w:p>
          <w:p w:rsidR="00D96C65" w:rsidRPr="00D96C65" w:rsidRDefault="00D96C65" w:rsidP="002E2B88">
            <w:pPr>
              <w:numPr>
                <w:ilvl w:val="1"/>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an increase in the mean global temperature</w:t>
            </w:r>
          </w:p>
          <w:p w:rsidR="00D96C65" w:rsidRPr="00D96C65" w:rsidRDefault="00D96C65" w:rsidP="002E2B88">
            <w:pPr>
              <w:numPr>
                <w:ilvl w:val="1"/>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increased frequency and intensity of extreme weather events</w:t>
            </w:r>
          </w:p>
          <w:p w:rsidR="00D96C65" w:rsidRPr="00D96C65" w:rsidRDefault="00D96C65" w:rsidP="002E2B88">
            <w:pPr>
              <w:numPr>
                <w:ilvl w:val="1"/>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potential for long-term changes in climate and weather patterns</w:t>
            </w:r>
          </w:p>
          <w:p w:rsidR="00D96C65" w:rsidRPr="00D96C65" w:rsidRDefault="00D96C65" w:rsidP="002E2B88">
            <w:pPr>
              <w:numPr>
                <w:ilvl w:val="1"/>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rise in sea level.</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potential impacts of climate change may vary from one location to another and may be perceived as either adverse or beneficial. These impacts may include changes in water availability, distribution of biomes and crop growing areas, loss of biodiversity and ecosystem services, coastal inundation, ocean acidification, and damage to human health.</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Both negative and positive feedback mechanisms are associated with climate change and may involve very long time lags.</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has been significant debate due to conflicting EVSs surrounding the issue of climate change.</w:t>
            </w:r>
          </w:p>
          <w:p w:rsidR="00D96C65" w:rsidRPr="00D96C65" w:rsidRDefault="00D96C65" w:rsidP="002E2B88">
            <w:pPr>
              <w:numPr>
                <w:ilvl w:val="0"/>
                <w:numId w:val="18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Global climate models are complex and there is a degree of uncertainty regarding the accuracy of their predictions.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8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 </w:t>
            </w:r>
            <w:r w:rsidRPr="00D96C65">
              <w:rPr>
                <w:rFonts w:ascii="Helvetica" w:eastAsia="Times New Roman" w:hAnsi="Helvetica" w:cs="Times New Roman"/>
                <w:color w:val="292929"/>
                <w:sz w:val="24"/>
                <w:szCs w:val="24"/>
              </w:rPr>
              <w:t>the feedback mechanisms that would be associated with a change in mean global temperature.</w:t>
            </w:r>
          </w:p>
          <w:p w:rsidR="00D96C65" w:rsidRPr="00D96C65" w:rsidRDefault="00D96C65" w:rsidP="002E2B88">
            <w:pPr>
              <w:numPr>
                <w:ilvl w:val="0"/>
                <w:numId w:val="18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 </w:t>
            </w:r>
            <w:r w:rsidRPr="00D96C65">
              <w:rPr>
                <w:rFonts w:ascii="Helvetica" w:eastAsia="Times New Roman" w:hAnsi="Helvetica" w:cs="Times New Roman"/>
                <w:color w:val="292929"/>
                <w:sz w:val="24"/>
                <w:szCs w:val="24"/>
              </w:rPr>
              <w:t>contrasting viewpoints on the issue of climate change.</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9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GHGs are those atmospheric gases that absorb infrared radiation, causing global </w:t>
            </w:r>
            <w:r w:rsidRPr="00D96C65">
              <w:rPr>
                <w:rFonts w:ascii="Helvetica" w:eastAsia="Times New Roman" w:hAnsi="Helvetica" w:cs="Times New Roman"/>
                <w:color w:val="292929"/>
                <w:sz w:val="24"/>
                <w:szCs w:val="24"/>
              </w:rPr>
              <w:lastRenderedPageBreak/>
              <w:t>temperatures to be higher than they would otherwise be.</w:t>
            </w:r>
          </w:p>
          <w:p w:rsidR="00D96C65" w:rsidRPr="00D96C65" w:rsidRDefault="00D96C65" w:rsidP="002E2B88">
            <w:pPr>
              <w:numPr>
                <w:ilvl w:val="0"/>
                <w:numId w:val="19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Students should be able to distinguish between the natural and the enhanced greenhouse effect and to identify a variety of human activities that contribute to GHG emissions. Students must understand the concept of tipping points and how it might be applied to climate change.</w:t>
            </w:r>
          </w:p>
          <w:p w:rsidR="00D96C65" w:rsidRPr="00D96C65" w:rsidRDefault="00D96C65" w:rsidP="002E2B88">
            <w:pPr>
              <w:numPr>
                <w:ilvl w:val="0"/>
                <w:numId w:val="19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minimum of two different viewpoints should be considered.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9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impacts of the climate change are global and require coordinated international action.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9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has been considerable debate about the causes of climate change—does our interpretation of knowledge from the past allow us to reliably predict the future?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19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ESS: Systems and models (1.2); energy and equilibria (1.3); threats to biodiversity (3.3); access to fresh water (4.2); aquatic food production systems (4.3); terrestrial food production systems and food choices (5.2); introduction to the atmosphere (6.1); stratospheric ozone </w:t>
            </w:r>
            <w:r w:rsidRPr="00D96C65">
              <w:rPr>
                <w:rFonts w:ascii="Helvetica" w:eastAsia="Times New Roman" w:hAnsi="Helvetica" w:cs="Times New Roman"/>
                <w:color w:val="292929"/>
                <w:sz w:val="24"/>
                <w:szCs w:val="24"/>
              </w:rPr>
              <w:lastRenderedPageBreak/>
              <w:t>(6.2); human population carrying capacity (8.4)</w:t>
            </w:r>
          </w:p>
          <w:p w:rsidR="00D96C65" w:rsidRPr="00D96C65" w:rsidRDefault="00BD038C" w:rsidP="002E2B88">
            <w:pPr>
              <w:numPr>
                <w:ilvl w:val="0"/>
                <w:numId w:val="193"/>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Social and cultural anthropology; chemistry (option C); physics (topic 8); geography (topics 3 and 4); economics; biology (topic 4)</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7.3: Climate change—mitigation and adaptation</w:t>
            </w:r>
          </w:p>
        </w:tc>
      </w:tr>
      <w:tr w:rsidR="00D96C65" w:rsidRPr="00D96C65" w:rsidTr="00D96C65">
        <w:tc>
          <w:tcPr>
            <w:tcW w:w="10695"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19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Mitigation attempts to reduce the causes of climate change.</w:t>
            </w:r>
          </w:p>
          <w:p w:rsidR="00D96C65" w:rsidRPr="00D96C65" w:rsidRDefault="00D96C65" w:rsidP="002E2B88">
            <w:pPr>
              <w:numPr>
                <w:ilvl w:val="0"/>
                <w:numId w:val="19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Adaptation attempts to manage the impacts of climate change.</w:t>
            </w:r>
          </w:p>
        </w:tc>
      </w:tr>
      <w:tr w:rsidR="00D96C65" w:rsidRPr="00D96C65" w:rsidTr="00D96C65">
        <w:tc>
          <w:tcPr>
            <w:tcW w:w="5347"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Mitigation involves reduction and/or stabilization of GHG emissions and their removal from the atmosphere.</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Mitigation strategies to reduce GHGs in general may include:</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reduction of energy consumption</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reduction of emissions of oxides of nitrogen and methane from agriculture</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use of alternatives to fossil fuels</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geo-engineering.</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Mitigation strategies for carbon dioxide removal (CDR techniques) include:</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protecting and enhancing carbon sinks through land management; for example, throug</w:t>
            </w:r>
            <w:r w:rsidR="00BD038C">
              <w:rPr>
                <w:rFonts w:ascii="Helvetica" w:eastAsia="Times New Roman" w:hAnsi="Helvetica" w:cs="Times New Roman"/>
                <w:color w:val="292929"/>
                <w:sz w:val="24"/>
                <w:szCs w:val="24"/>
              </w:rPr>
              <w:t>h the UN collaborative program</w:t>
            </w:r>
            <w:r w:rsidRPr="00D96C65">
              <w:rPr>
                <w:rFonts w:ascii="Helvetica" w:eastAsia="Times New Roman" w:hAnsi="Helvetica" w:cs="Times New Roman"/>
                <w:color w:val="292929"/>
                <w:sz w:val="24"/>
                <w:szCs w:val="24"/>
              </w:rPr>
              <w:t xml:space="preserve"> on reducing emissions from deforestation and forest degradation in developing countries (UN-REDD)</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using biomass as a fuel source</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using carbon capture and storage (CCS)</w:t>
            </w:r>
          </w:p>
          <w:p w:rsidR="00D96C65" w:rsidRPr="00D96C65" w:rsidRDefault="00D96C65" w:rsidP="002E2B88">
            <w:pPr>
              <w:numPr>
                <w:ilvl w:val="1"/>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enhancing carbon dioxide absorption by the oceans through either fertilizing oceans with compounds of nitrogen, phosphorus and iron to encourage the biological pump, or increasing upwellings to release nutrients to the surface.</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Even if mitigation strategies drastically reduce future emissions of GHGs, past emissions will continue to have an effect for decades to come.</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Adaptation strategies can be used to reduce </w:t>
            </w:r>
            <w:r w:rsidR="00680BF3" w:rsidRPr="00D96C65">
              <w:rPr>
                <w:rFonts w:ascii="Helvetica" w:eastAsia="Times New Roman" w:hAnsi="Helvetica" w:cs="Times New Roman"/>
                <w:color w:val="292929"/>
                <w:sz w:val="24"/>
                <w:szCs w:val="24"/>
              </w:rPr>
              <w:t>adverse effects</w:t>
            </w:r>
            <w:r w:rsidRPr="00D96C65">
              <w:rPr>
                <w:rFonts w:ascii="Helvetica" w:eastAsia="Times New Roman" w:hAnsi="Helvetica" w:cs="Times New Roman"/>
                <w:color w:val="292929"/>
                <w:sz w:val="24"/>
                <w:szCs w:val="24"/>
              </w:rPr>
              <w:t xml:space="preserve"> and maximize any positive effects. Examples of adaptations include flood </w:t>
            </w:r>
            <w:r w:rsidR="00680BF3" w:rsidRPr="00D96C65">
              <w:rPr>
                <w:rFonts w:ascii="Helvetica" w:eastAsia="Times New Roman" w:hAnsi="Helvetica" w:cs="Times New Roman"/>
                <w:color w:val="292929"/>
                <w:sz w:val="24"/>
                <w:szCs w:val="24"/>
              </w:rPr>
              <w:t>defenses</w:t>
            </w:r>
            <w:r w:rsidRPr="00D96C65">
              <w:rPr>
                <w:rFonts w:ascii="Helvetica" w:eastAsia="Times New Roman" w:hAnsi="Helvetica" w:cs="Times New Roman"/>
                <w:color w:val="292929"/>
                <w:sz w:val="24"/>
                <w:szCs w:val="24"/>
              </w:rPr>
              <w:t xml:space="preserve">, vaccination </w:t>
            </w:r>
            <w:r w:rsidR="00BD038C" w:rsidRPr="00D96C65">
              <w:rPr>
                <w:rFonts w:ascii="Helvetica" w:eastAsia="Times New Roman" w:hAnsi="Helvetica" w:cs="Times New Roman"/>
                <w:color w:val="292929"/>
                <w:sz w:val="24"/>
                <w:szCs w:val="24"/>
              </w:rPr>
              <w:t>programs</w:t>
            </w:r>
            <w:r w:rsidRPr="00D96C65">
              <w:rPr>
                <w:rFonts w:ascii="Helvetica" w:eastAsia="Times New Roman" w:hAnsi="Helvetica" w:cs="Times New Roman"/>
                <w:color w:val="292929"/>
                <w:sz w:val="24"/>
                <w:szCs w:val="24"/>
              </w:rPr>
              <w:t>, desalinization plants and planting of crops in previously unsuitable climates.</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Adaptive capacity varies from place to place and can be dependent on financial and technological resources. MEDCs can provide economic and technological support to LEDCs.</w:t>
            </w:r>
          </w:p>
          <w:p w:rsidR="00D96C65" w:rsidRPr="00D96C65" w:rsidRDefault="00D96C65" w:rsidP="002E2B88">
            <w:pPr>
              <w:numPr>
                <w:ilvl w:val="0"/>
                <w:numId w:val="19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There are international efforts and conferences to address mitigation and </w:t>
            </w:r>
            <w:r w:rsidRPr="00D96C65">
              <w:rPr>
                <w:rFonts w:ascii="Helvetica" w:eastAsia="Times New Roman" w:hAnsi="Helvetica" w:cs="Times New Roman"/>
                <w:color w:val="292929"/>
                <w:sz w:val="24"/>
                <w:szCs w:val="24"/>
              </w:rPr>
              <w:lastRenderedPageBreak/>
              <w:t>adaptation strategies for climate change; for example, the Intergovernmental Panel on Climate Change (IPCC)</w:t>
            </w:r>
            <w:r w:rsidR="00BD038C">
              <w:rPr>
                <w:rFonts w:ascii="Helvetica" w:eastAsia="Times New Roman" w:hAnsi="Helvetica" w:cs="Times New Roman"/>
                <w:color w:val="292929"/>
                <w:sz w:val="24"/>
                <w:szCs w:val="24"/>
              </w:rPr>
              <w:t>, National Adaptation Programs</w:t>
            </w:r>
            <w:r w:rsidRPr="00D96C65">
              <w:rPr>
                <w:rFonts w:ascii="Helvetica" w:eastAsia="Times New Roman" w:hAnsi="Helvetica" w:cs="Times New Roman"/>
                <w:color w:val="292929"/>
                <w:sz w:val="24"/>
                <w:szCs w:val="24"/>
              </w:rPr>
              <w:t xml:space="preserve"> of Action (NAPAs) and the United Nations Framework Convention on Climate Change (UNFCCC).</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19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mitigation and adaptation strategies to deal with impacts of climate change.</w:t>
            </w:r>
          </w:p>
          <w:p w:rsidR="00D96C65" w:rsidRPr="00D96C65" w:rsidRDefault="00D96C65" w:rsidP="002E2B88">
            <w:pPr>
              <w:numPr>
                <w:ilvl w:val="0"/>
                <w:numId w:val="19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 </w:t>
            </w:r>
            <w:r w:rsidRPr="00D96C65">
              <w:rPr>
                <w:rFonts w:ascii="Helvetica" w:eastAsia="Times New Roman" w:hAnsi="Helvetica" w:cs="Times New Roman"/>
                <w:color w:val="292929"/>
                <w:sz w:val="24"/>
                <w:szCs w:val="24"/>
              </w:rPr>
              <w:t>the effectiveness of international climate change talks.</w:t>
            </w:r>
          </w:p>
        </w:tc>
        <w:tc>
          <w:tcPr>
            <w:tcW w:w="5348"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19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CCS is carried out by carbon dioxide being compressed, transported and stored permanently underground (geological sites used as repositories) or chemically fixed to form a carbonate.</w:t>
            </w:r>
          </w:p>
          <w:p w:rsidR="00D96C65" w:rsidRPr="00D96C65" w:rsidRDefault="00D96C65" w:rsidP="002E2B88">
            <w:pPr>
              <w:numPr>
                <w:ilvl w:val="0"/>
                <w:numId w:val="19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Mitigation is the use of technology and substitution to reduce resource inputs and emissions per unit of output.</w:t>
            </w:r>
          </w:p>
          <w:p w:rsidR="00D96C65" w:rsidRPr="00D96C65" w:rsidRDefault="00D96C65" w:rsidP="002E2B88">
            <w:pPr>
              <w:numPr>
                <w:ilvl w:val="0"/>
                <w:numId w:val="19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Adaptation is the adjustment of natural or human systems in response to actual or expected climatic stimuli or their effects, which either moderates harm or exploits beneficial opportunities.</w:t>
            </w:r>
          </w:p>
          <w:p w:rsidR="00D96C65" w:rsidRPr="00D96C65" w:rsidRDefault="00D96C65" w:rsidP="002E2B88">
            <w:pPr>
              <w:numPr>
                <w:ilvl w:val="0"/>
                <w:numId w:val="19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Two mitigation and two adaptation strategies should be considered.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19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impacts of climate change are global and require global mitigation.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19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is a degree of uncertainty in the extent and effect of climate change—how can we be confident of the ethical responsibilities that may arise from knowledge when that knowledge is often provisional or incomplete?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20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Humans and pollution (1.5); access to fresh water (4.2); photochemical smog (6.3)</w:t>
            </w:r>
          </w:p>
          <w:p w:rsidR="00D96C65" w:rsidRPr="00D96C65" w:rsidRDefault="00BD038C" w:rsidP="002E2B88">
            <w:pPr>
              <w:numPr>
                <w:ilvl w:val="0"/>
                <w:numId w:val="200"/>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Physics (topic 8); economics</w:t>
            </w:r>
          </w:p>
        </w:tc>
      </w:tr>
    </w:tbl>
    <w:p w:rsidR="00D96C65" w:rsidRPr="00D96C65" w:rsidRDefault="00D96C65" w:rsidP="00D96C65">
      <w:pPr>
        <w:shd w:val="clear" w:color="auto" w:fill="FFFFFF"/>
        <w:spacing w:before="240" w:after="120" w:line="264" w:lineRule="atLeast"/>
        <w:outlineLvl w:val="2"/>
        <w:rPr>
          <w:rFonts w:ascii="Helvetica" w:eastAsia="Times New Roman" w:hAnsi="Helvetica" w:cs="Times New Roman"/>
          <w:color w:val="292929"/>
          <w:sz w:val="32"/>
          <w:szCs w:val="32"/>
        </w:rPr>
      </w:pPr>
      <w:r w:rsidRPr="00D96C65">
        <w:rPr>
          <w:rFonts w:ascii="Helvetica" w:eastAsia="Times New Roman" w:hAnsi="Helvetica" w:cs="Times New Roman"/>
          <w:color w:val="292929"/>
          <w:sz w:val="32"/>
          <w:szCs w:val="32"/>
        </w:rPr>
        <w:lastRenderedPageBreak/>
        <w:t>Topic 8: Human systems and resource use (16 hours)</w:t>
      </w:r>
    </w:p>
    <w:p w:rsidR="00D96C65" w:rsidRPr="00D96C65" w:rsidRDefault="00D96C65" w:rsidP="00D96C65">
      <w:pPr>
        <w:shd w:val="clear" w:color="auto" w:fill="FFFFFF"/>
        <w:spacing w:after="120" w:line="360" w:lineRule="atLeast"/>
        <w:rPr>
          <w:rFonts w:ascii="Helvetica" w:eastAsia="Times New Roman" w:hAnsi="Helvetica" w:cs="Times New Roman"/>
          <w:color w:val="292929"/>
        </w:rPr>
      </w:pPr>
      <w:r w:rsidRPr="00D96C65">
        <w:rPr>
          <w:rFonts w:ascii="Helvetica" w:eastAsia="Times New Roman" w:hAnsi="Helvetica" w:cs="Times New Roman"/>
          <w:b/>
          <w:bCs/>
          <w:color w:val="292929"/>
        </w:rPr>
        <w:t>Big questions: </w:t>
      </w:r>
      <w:r w:rsidRPr="00D96C65">
        <w:rPr>
          <w:rFonts w:ascii="Helvetica" w:eastAsia="Times New Roman" w:hAnsi="Helvetica" w:cs="Times New Roman"/>
          <w:color w:val="292929"/>
        </w:rPr>
        <w:t>This topic may be particularly appropriate for considering big questions A, B, C, D, E and F.</w:t>
      </w: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8.1: Human population dynamics</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20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variety of models and indicators are employed to quantify human population dynamics.</w:t>
            </w:r>
          </w:p>
          <w:p w:rsidR="00D96C65" w:rsidRPr="00D96C65" w:rsidRDefault="00D96C65" w:rsidP="002E2B88">
            <w:pPr>
              <w:numPr>
                <w:ilvl w:val="0"/>
                <w:numId w:val="20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population growth rates are impacted by a complex range of changing factors.</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Demographic tools for quantifying human population include crude birth rate (CBR), crude death rate (CDR), total fertility rate (TFR), doubling time (DT) and natural increase rate (NIR).</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Global human population has followed a rapid growth curve, but there is </w:t>
            </w:r>
            <w:r w:rsidRPr="00D96C65">
              <w:rPr>
                <w:rFonts w:ascii="Helvetica" w:eastAsia="Times New Roman" w:hAnsi="Helvetica" w:cs="Times New Roman"/>
                <w:color w:val="292929"/>
                <w:sz w:val="24"/>
                <w:szCs w:val="24"/>
              </w:rPr>
              <w:lastRenderedPageBreak/>
              <w:t>uncertainty as to how this may be changing.</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As the human population grows, increased stress is placed on all of the Earth’s systems.</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Age–gender pyramids and demographic transition models (DTM) can be useful in the prediction of human population growth. The DTM is a model that shows how a population transitions from a pre-industrial stage with high CBRs and CDRs to an economically advanced stage with low or declining CBRs and low CDRs.</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Influences on human population dynamics include cultural, historical, religious, social, political and economic factors.</w:t>
            </w:r>
          </w:p>
          <w:p w:rsidR="00D96C65" w:rsidRPr="00D96C65" w:rsidRDefault="00D96C65" w:rsidP="002E2B88">
            <w:pPr>
              <w:numPr>
                <w:ilvl w:val="0"/>
                <w:numId w:val="20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National and international development policies may also have an impact on human population dynamics.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Calculate</w:t>
            </w:r>
            <w:r w:rsidRPr="00D96C65">
              <w:rPr>
                <w:rFonts w:ascii="Helvetica" w:eastAsia="Times New Roman" w:hAnsi="Helvetica" w:cs="Times New Roman"/>
                <w:color w:val="292929"/>
                <w:sz w:val="24"/>
                <w:szCs w:val="24"/>
              </w:rPr>
              <w:t> values of CBR, CDR, TFR, DT and NIR.</w:t>
            </w:r>
          </w:p>
          <w:p w:rsidR="00D96C65" w:rsidRPr="00D96C65" w:rsidRDefault="00D96C65"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the relative values of CBR, CDR, TFR, DT and NIR.</w:t>
            </w:r>
          </w:p>
          <w:p w:rsidR="00D96C65" w:rsidRPr="00D96C65" w:rsidRDefault="001C1629"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Analyze</w:t>
            </w:r>
            <w:r w:rsidR="00D96C65" w:rsidRPr="00D96C65">
              <w:rPr>
                <w:rFonts w:ascii="Helvetica" w:eastAsia="Times New Roman" w:hAnsi="Helvetica" w:cs="Times New Roman"/>
                <w:color w:val="292929"/>
                <w:sz w:val="24"/>
                <w:szCs w:val="24"/>
              </w:rPr>
              <w:t> age–gender pyramids and diagrams showing demographic transition models.</w:t>
            </w:r>
          </w:p>
          <w:p w:rsidR="00D96C65" w:rsidRPr="00D96C65" w:rsidRDefault="00D96C65"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the use of models in predicting the growth of human populations.</w:t>
            </w:r>
          </w:p>
          <w:p w:rsidR="00D96C65" w:rsidRPr="00D96C65" w:rsidRDefault="00D96C65"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the nature and implications of growth in human populations.</w:t>
            </w:r>
          </w:p>
          <w:p w:rsidR="00D96C65" w:rsidRPr="00D96C65" w:rsidRDefault="001C1629"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Analyze</w:t>
            </w:r>
            <w:r w:rsidR="00D96C65" w:rsidRPr="00D96C65">
              <w:rPr>
                <w:rFonts w:ascii="Helvetica" w:eastAsia="Times New Roman" w:hAnsi="Helvetica" w:cs="Times New Roman"/>
                <w:color w:val="292929"/>
                <w:sz w:val="24"/>
                <w:szCs w:val="24"/>
              </w:rPr>
              <w:t xml:space="preserve"> the impact that national and international development policies can </w:t>
            </w:r>
            <w:r w:rsidR="00D96C65" w:rsidRPr="00D96C65">
              <w:rPr>
                <w:rFonts w:ascii="Helvetica" w:eastAsia="Times New Roman" w:hAnsi="Helvetica" w:cs="Times New Roman"/>
                <w:color w:val="292929"/>
                <w:sz w:val="24"/>
                <w:szCs w:val="24"/>
              </w:rPr>
              <w:lastRenderedPageBreak/>
              <w:t>have on human population dynamics and growth.</w:t>
            </w:r>
          </w:p>
          <w:p w:rsidR="00D96C65" w:rsidRPr="00D96C65" w:rsidRDefault="00D96C65" w:rsidP="002E2B88">
            <w:pPr>
              <w:numPr>
                <w:ilvl w:val="0"/>
                <w:numId w:val="20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Discuss</w:t>
            </w:r>
            <w:r w:rsidRPr="00D96C65">
              <w:rPr>
                <w:rFonts w:ascii="Helvetica" w:eastAsia="Times New Roman" w:hAnsi="Helvetica" w:cs="Times New Roman"/>
                <w:color w:val="292929"/>
                <w:sz w:val="24"/>
                <w:szCs w:val="24"/>
              </w:rPr>
              <w:t> the cultural, historical, religious, social, political and economic factors that influence human population dynamics.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2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variety of predictive models could be included, such as computer simulations, statistical and/or demographic tables for LEDCs and MEDCs, age–gender pyramids, and graphical extrapolation of population curves.</w:t>
            </w:r>
          </w:p>
          <w:p w:rsidR="00D96C65" w:rsidRPr="00D96C65" w:rsidRDefault="00D96C65" w:rsidP="002E2B88">
            <w:pPr>
              <w:numPr>
                <w:ilvl w:val="0"/>
                <w:numId w:val="2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Development policies may increase or decrease population growth.</w:t>
            </w:r>
          </w:p>
          <w:p w:rsidR="00D96C65" w:rsidRPr="00D96C65" w:rsidRDefault="00D96C65" w:rsidP="002E2B88">
            <w:pPr>
              <w:numPr>
                <w:ilvl w:val="1"/>
                <w:numId w:val="2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CBRs and growth rates are reduced through educating of women for greater independence (economic and reproductive), stimulation of economic growth to improve economic welfare and give greater economic independence, mechanization of the agricultural sector and subsequent urbanization.</w:t>
            </w:r>
          </w:p>
          <w:p w:rsidR="00D96C65" w:rsidRPr="00D96C65" w:rsidRDefault="00D96C65" w:rsidP="002E2B88">
            <w:pPr>
              <w:numPr>
                <w:ilvl w:val="1"/>
                <w:numId w:val="20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Growth rates may increase if CDRs fall as a result of improved public health, sanitation, and service infrastructure.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20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country’s development depends on its economy and its demographics. It also depends on the policies of other countries and international organizations such as the World Bank, the International Monetary Fund (IMF) and the World Trade Organization (WTO).</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20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 variety of models and indicators are employed to quantify human population dynamics—to what extent are the methods of the human sciences “scientific”?</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20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ESS: Sustainability (1.4); humans and pollution (1.5); species and populations (2.1); water pollution (4.4); soil degradation and conservation (5.3); climate change—causes and impacts (7.2); human population carrying capacity (8.4)</w:t>
            </w:r>
          </w:p>
          <w:p w:rsidR="00D96C65" w:rsidRPr="00D96C65" w:rsidRDefault="00BD038C" w:rsidP="002E2B88">
            <w:pPr>
              <w:numPr>
                <w:ilvl w:val="0"/>
                <w:numId w:val="207"/>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Biology (option C); social and cultural anthropology; sports, exercise and health science (option C); geography (topic 1);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8.2: Resource use in society</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20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renewability of natural capital has implications for its sustainable use.</w:t>
            </w:r>
          </w:p>
          <w:p w:rsidR="00D96C65" w:rsidRPr="00D96C65" w:rsidRDefault="00D96C65" w:rsidP="002E2B88">
            <w:pPr>
              <w:numPr>
                <w:ilvl w:val="0"/>
                <w:numId w:val="20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status and economic value of natural capital is dynamic.</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Renewable natural capital can be generated and/or replaced as fast as it is being used. It includes living species and ecosystems that use solar energy and photosynthesis, as well as non-living items, such as groundwater and the ozone layer.</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Non-renewable natural capital is either irreplaceable or can only be replaced over geological timescales; for example, fossil fuels, soil and minerals.</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Renewable natural capital can be utilized sustainably or unsustainably. If </w:t>
            </w:r>
            <w:r w:rsidRPr="00D96C65">
              <w:rPr>
                <w:rFonts w:ascii="Helvetica" w:eastAsia="Times New Roman" w:hAnsi="Helvetica" w:cs="Times New Roman"/>
                <w:color w:val="292929"/>
                <w:sz w:val="24"/>
                <w:szCs w:val="24"/>
              </w:rPr>
              <w:lastRenderedPageBreak/>
              <w:t>renewable natural capital is used beyond its natural income this use becomes unsustainable.</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impacts of extraction, transport and processing of a renewable natural capital may cause damage, making this natural capital unsustainable.</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Natural capital provides goods (such as tangible products) and services (such as climate regulation) that have value. This value may be aesthetic, cultural, economic, environmental, ethical, intrinsic, social, spiritual or technological.</w:t>
            </w:r>
          </w:p>
          <w:p w:rsidR="00D96C65" w:rsidRPr="00D96C65" w:rsidRDefault="00D96C65" w:rsidP="002E2B88">
            <w:pPr>
              <w:numPr>
                <w:ilvl w:val="0"/>
                <w:numId w:val="20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concept of a natural capital is dynamic. Whether or not something has the status of natural capital, and the marketable value of that capital varies regionally and over time and is influenced by cultural, social, economic, environmental, technological and political factors. Examples include cork, uranium and lithium.</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21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Outline</w:t>
            </w:r>
            <w:r w:rsidRPr="00D96C65">
              <w:rPr>
                <w:rFonts w:ascii="Helvetica" w:eastAsia="Times New Roman" w:hAnsi="Helvetica" w:cs="Times New Roman"/>
                <w:color w:val="292929"/>
                <w:sz w:val="24"/>
                <w:szCs w:val="24"/>
              </w:rPr>
              <w:t> an example of how renewable and non-renewable natural capital has been mismanaged.</w:t>
            </w:r>
          </w:p>
          <w:p w:rsidR="00D96C65" w:rsidRPr="00D96C65" w:rsidRDefault="00D96C65" w:rsidP="002E2B88">
            <w:pPr>
              <w:numPr>
                <w:ilvl w:val="0"/>
                <w:numId w:val="21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Explain</w:t>
            </w:r>
            <w:r w:rsidRPr="00D96C65">
              <w:rPr>
                <w:rFonts w:ascii="Helvetica" w:eastAsia="Times New Roman" w:hAnsi="Helvetica" w:cs="Times New Roman"/>
                <w:color w:val="292929"/>
                <w:sz w:val="24"/>
                <w:szCs w:val="24"/>
              </w:rPr>
              <w:t> the dynamic nature of the concept of natural capital.</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2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valuation of natural capital can be divided into the following two main categories.</w:t>
            </w:r>
          </w:p>
          <w:p w:rsidR="00D96C65" w:rsidRPr="00D96C65" w:rsidRDefault="00D96C65" w:rsidP="002E2B88">
            <w:pPr>
              <w:numPr>
                <w:ilvl w:val="1"/>
                <w:numId w:val="2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Use of valuation: resources that have a price—marketable goods, ecological functions, recreational function</w:t>
            </w:r>
          </w:p>
          <w:p w:rsidR="00D96C65" w:rsidRPr="00D96C65" w:rsidRDefault="00D96C65" w:rsidP="002E2B88">
            <w:pPr>
              <w:numPr>
                <w:ilvl w:val="1"/>
                <w:numId w:val="2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Non-use of valuation: resources that have intrinsic value (the right to exist), future uses (medicines, potential gene pool), existence value (Amazon rainforest), present for future generations</w:t>
            </w:r>
          </w:p>
          <w:p w:rsidR="00D96C65" w:rsidRPr="00D96C65" w:rsidRDefault="00D96C65" w:rsidP="002E2B88">
            <w:pPr>
              <w:numPr>
                <w:ilvl w:val="0"/>
                <w:numId w:val="2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Consider at least two examples of how the status of natural capital can vary.</w:t>
            </w:r>
          </w:p>
          <w:p w:rsidR="00D96C65" w:rsidRPr="00D96C65" w:rsidRDefault="00D96C65" w:rsidP="002E2B88">
            <w:pPr>
              <w:numPr>
                <w:ilvl w:val="0"/>
                <w:numId w:val="21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“Natural capital” is often used interchangeably with the term “resource”, and the rate of its replacement is referred to as “natural income”.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21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are marked cultural differences in attitudes to the management of natural capital.</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21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As resources become scarce, we have to make decisions about how to use them—to what extent should potential damage to the environment limit our pursuit of knowledge?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21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Environmental values systems (1.1); sustainability (1.4)</w:t>
            </w:r>
          </w:p>
          <w:p w:rsidR="00D96C65" w:rsidRPr="00D96C65" w:rsidRDefault="00BD038C" w:rsidP="002E2B88">
            <w:pPr>
              <w:numPr>
                <w:ilvl w:val="0"/>
                <w:numId w:val="214"/>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Social and cultural anthropology; design technology (topics 2 and 8); physics (topic 8); geography (topic 4); economics</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8.3: Solid domestic waste</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21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Solid domestic waste (SDW) is increasing as a result of growing human populations and consumption.</w:t>
            </w:r>
          </w:p>
          <w:p w:rsidR="00D96C65" w:rsidRPr="00D96C65" w:rsidRDefault="00D96C65" w:rsidP="002E2B88">
            <w:pPr>
              <w:numPr>
                <w:ilvl w:val="0"/>
                <w:numId w:val="21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Both the production and management of SDW can have significant influence on sustainability.</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Knowledge and understanding:</w:t>
            </w:r>
          </w:p>
          <w:p w:rsidR="00D96C65" w:rsidRPr="00D96C65" w:rsidRDefault="00D96C65" w:rsidP="002E2B88">
            <w:pPr>
              <w:numPr>
                <w:ilvl w:val="0"/>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are different types of SDW, the volume and composition of which changes over time.</w:t>
            </w:r>
          </w:p>
          <w:p w:rsidR="00D96C65" w:rsidRPr="00D96C65" w:rsidRDefault="00D96C65" w:rsidP="002E2B88">
            <w:pPr>
              <w:numPr>
                <w:ilvl w:val="0"/>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abundance and prevalence of non-biodegradable pollution (such as plastic, batteries or e-waste) in particular has become a major environmental issue</w:t>
            </w:r>
          </w:p>
          <w:p w:rsidR="00D96C65" w:rsidRPr="00D96C65" w:rsidRDefault="00D96C65" w:rsidP="002E2B88">
            <w:pPr>
              <w:numPr>
                <w:ilvl w:val="0"/>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Waste disposal options include landfills, incineration, recycling and composting.</w:t>
            </w:r>
          </w:p>
          <w:p w:rsidR="00D96C65" w:rsidRPr="00D96C65" w:rsidRDefault="00D96C65" w:rsidP="002E2B88">
            <w:pPr>
              <w:numPr>
                <w:ilvl w:val="0"/>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There are a variety of strategies that can be used to manage SDW (refer to figure 3) influenced by cultural, economic, technological and political barriers. These strategies include:</w:t>
            </w:r>
          </w:p>
          <w:p w:rsidR="00D96C65" w:rsidRPr="00D96C65" w:rsidRDefault="00D96C65" w:rsidP="002E2B88">
            <w:pPr>
              <w:numPr>
                <w:ilvl w:val="1"/>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altering human activity—for example, through a reduction of consumption and composting of food waste.</w:t>
            </w:r>
          </w:p>
          <w:p w:rsidR="00D96C65" w:rsidRPr="00D96C65" w:rsidRDefault="00D96C65" w:rsidP="002E2B88">
            <w:pPr>
              <w:numPr>
                <w:ilvl w:val="1"/>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controlling the release of pollutant—governments create legislation to encourage recycling and reuse initiatives and impose taxes for SDW collection and on disposable items.</w:t>
            </w:r>
          </w:p>
          <w:p w:rsidR="00D96C65" w:rsidRPr="00D96C65" w:rsidRDefault="00D96C65" w:rsidP="002E2B88">
            <w:pPr>
              <w:numPr>
                <w:ilvl w:val="1"/>
                <w:numId w:val="21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reclaiming landfills, using SDW for waste-to-energy </w:t>
            </w:r>
            <w:r w:rsidR="00BD038C" w:rsidRPr="00D96C65">
              <w:rPr>
                <w:rFonts w:ascii="Helvetica" w:eastAsia="Times New Roman" w:hAnsi="Helvetica" w:cs="Times New Roman"/>
                <w:color w:val="292929"/>
                <w:sz w:val="24"/>
                <w:szCs w:val="24"/>
              </w:rPr>
              <w:t>programs</w:t>
            </w:r>
            <w:r w:rsidRPr="00D96C65">
              <w:rPr>
                <w:rFonts w:ascii="Helvetica" w:eastAsia="Times New Roman" w:hAnsi="Helvetica" w:cs="Times New Roman"/>
                <w:color w:val="292929"/>
                <w:sz w:val="24"/>
                <w:szCs w:val="24"/>
              </w:rPr>
              <w:t xml:space="preserve">, implementing initiatives to remove plastics from the Great Pacific </w:t>
            </w:r>
            <w:r w:rsidRPr="00D96C65">
              <w:rPr>
                <w:rFonts w:ascii="Helvetica" w:eastAsia="Times New Roman" w:hAnsi="Helvetica" w:cs="Times New Roman"/>
                <w:color w:val="292929"/>
                <w:sz w:val="24"/>
                <w:szCs w:val="24"/>
              </w:rPr>
              <w:lastRenderedPageBreak/>
              <w:t>garbage patch (clean-up and restoration).</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21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 </w:t>
            </w:r>
            <w:r w:rsidRPr="00D96C65">
              <w:rPr>
                <w:rFonts w:ascii="Helvetica" w:eastAsia="Times New Roman" w:hAnsi="Helvetica" w:cs="Times New Roman"/>
                <w:color w:val="292929"/>
                <w:sz w:val="24"/>
                <w:szCs w:val="24"/>
              </w:rPr>
              <w:t>SDW disposal options.</w:t>
            </w:r>
          </w:p>
          <w:p w:rsidR="00D96C65" w:rsidRPr="00D96C65" w:rsidRDefault="00D96C65" w:rsidP="002E2B88">
            <w:pPr>
              <w:numPr>
                <w:ilvl w:val="0"/>
                <w:numId w:val="21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Compare and contrast</w:t>
            </w:r>
            <w:r w:rsidRPr="00D96C65">
              <w:rPr>
                <w:rFonts w:ascii="Helvetica" w:eastAsia="Times New Roman" w:hAnsi="Helvetica" w:cs="Times New Roman"/>
                <w:color w:val="292929"/>
                <w:sz w:val="24"/>
                <w:szCs w:val="24"/>
              </w:rPr>
              <w:t> pollution management strategies for SDW.</w:t>
            </w:r>
          </w:p>
          <w:p w:rsidR="00D96C65" w:rsidRPr="00D96C65" w:rsidRDefault="00D96C65" w:rsidP="002E2B88">
            <w:pPr>
              <w:numPr>
                <w:ilvl w:val="0"/>
                <w:numId w:val="21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with reference to figure 3, pollution management strategies for SDW by considering recycling, incineration, composting and landfills.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2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SDW includes household waste such as paper, glass, metal, plastics, organic (kitchen or garden), packaging, construction debris, and clothing.</w:t>
            </w:r>
          </w:p>
          <w:p w:rsidR="00D96C65" w:rsidRPr="00D96C65" w:rsidRDefault="00D96C65" w:rsidP="002E2B88">
            <w:pPr>
              <w:numPr>
                <w:ilvl w:val="0"/>
                <w:numId w:val="2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Students should consider the amount and source of non-biodegradable pollution generated within a chosen locality and how it is managed.</w:t>
            </w:r>
          </w:p>
          <w:p w:rsidR="00D96C65" w:rsidRPr="00D96C65" w:rsidRDefault="00D96C65" w:rsidP="002E2B88">
            <w:pPr>
              <w:numPr>
                <w:ilvl w:val="0"/>
                <w:numId w:val="21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adoption of the circular economy provides an alternative approach to waste and sustainability.</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2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Pollution can be transborder; the pollution from one country may affect another.</w:t>
            </w:r>
          </w:p>
          <w:p w:rsidR="00D96C65" w:rsidRPr="00D96C65" w:rsidRDefault="00D96C65" w:rsidP="002E2B88">
            <w:pPr>
              <w:numPr>
                <w:ilvl w:val="0"/>
                <w:numId w:val="219"/>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Differences in development level of countries can influence the amount and type of SDW they generate.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220"/>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circular economy can be seen as a paradigm shift—does knowledge develop through paradigm shifts in all areas of knowledge?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221"/>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ESS: Sustainability (1.4); humans and pollution (1.5); flows of energy and matter (2.3); water pollution (4.4); soil degradation and conservation (5.3); acid deposition (6.4)</w:t>
            </w:r>
          </w:p>
          <w:p w:rsidR="00D96C65" w:rsidRPr="00D96C65" w:rsidRDefault="00BD038C" w:rsidP="002E2B88">
            <w:pPr>
              <w:numPr>
                <w:ilvl w:val="0"/>
                <w:numId w:val="221"/>
              </w:numPr>
              <w:spacing w:before="100" w:beforeAutospacing="1" w:after="100" w:afterAutospacing="1" w:line="360" w:lineRule="atLeast"/>
              <w:rPr>
                <w:rFonts w:ascii="Helvetica" w:eastAsia="Times New Roman" w:hAnsi="Helvetica" w:cs="Times New Roman"/>
                <w:color w:val="292929"/>
                <w:sz w:val="24"/>
                <w:szCs w:val="24"/>
              </w:rPr>
            </w:pPr>
            <w:r>
              <w:rPr>
                <w:rFonts w:ascii="Helvetica" w:eastAsia="Times New Roman" w:hAnsi="Helvetica" w:cs="Times New Roman"/>
                <w:color w:val="292929"/>
                <w:sz w:val="24"/>
                <w:szCs w:val="24"/>
              </w:rPr>
              <w:t>Diploma Program</w:t>
            </w:r>
            <w:r w:rsidR="00D96C65" w:rsidRPr="00D96C65">
              <w:rPr>
                <w:rFonts w:ascii="Helvetica" w:eastAsia="Times New Roman" w:hAnsi="Helvetica" w:cs="Times New Roman"/>
                <w:color w:val="292929"/>
                <w:sz w:val="24"/>
                <w:szCs w:val="24"/>
              </w:rPr>
              <w:t>: Chemistry (option A); geography (topic 4 and option B)</w:t>
            </w:r>
          </w:p>
        </w:tc>
      </w:tr>
    </w:tbl>
    <w:p w:rsidR="00D96C65" w:rsidRPr="00D96C65" w:rsidRDefault="00D96C65" w:rsidP="00D96C65">
      <w:pPr>
        <w:spacing w:after="0" w:line="240" w:lineRule="auto"/>
        <w:rPr>
          <w:rFonts w:ascii="Times New Roman" w:eastAsia="Times New Roman" w:hAnsi="Times New Roman" w:cs="Times New Roman"/>
          <w:vanish/>
          <w:sz w:val="24"/>
          <w:szCs w:val="24"/>
        </w:rPr>
      </w:pPr>
    </w:p>
    <w:tbl>
      <w:tblPr>
        <w:tblW w:w="1069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47"/>
        <w:gridCol w:w="5348"/>
      </w:tblGrid>
      <w:tr w:rsidR="00D96C65" w:rsidRPr="00D96C65" w:rsidTr="00D96C65">
        <w:tc>
          <w:tcPr>
            <w:tcW w:w="0" w:type="auto"/>
            <w:gridSpan w:val="2"/>
            <w:tcBorders>
              <w:top w:val="single" w:sz="6" w:space="0" w:color="888888"/>
              <w:left w:val="single" w:sz="6" w:space="0" w:color="888888"/>
              <w:bottom w:val="single" w:sz="6" w:space="0" w:color="EEEEEE"/>
              <w:right w:val="single" w:sz="6" w:space="0" w:color="888888"/>
            </w:tcBorders>
            <w:shd w:val="clear" w:color="auto" w:fill="ECECEC"/>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b/>
                <w:bCs/>
                <w:color w:val="666666"/>
                <w:sz w:val="19"/>
                <w:szCs w:val="19"/>
              </w:rPr>
            </w:pPr>
            <w:r w:rsidRPr="00D96C65">
              <w:rPr>
                <w:rFonts w:ascii="Helvetica" w:eastAsia="Times New Roman" w:hAnsi="Helvetica" w:cs="Times New Roman"/>
                <w:b/>
                <w:bCs/>
                <w:color w:val="666666"/>
                <w:sz w:val="19"/>
                <w:szCs w:val="19"/>
              </w:rPr>
              <w:t>8.4: Human population carrying capacity</w:t>
            </w:r>
          </w:p>
        </w:tc>
      </w:tr>
      <w:tr w:rsidR="00D96C65" w:rsidRPr="00D96C65" w:rsidTr="00D96C65">
        <w:tc>
          <w:tcPr>
            <w:tcW w:w="10680" w:type="dxa"/>
            <w:gridSpan w:val="2"/>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before="240"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Significant ideas:</w:t>
            </w:r>
          </w:p>
          <w:p w:rsidR="00D96C65" w:rsidRPr="00D96C65" w:rsidRDefault="00D96C65" w:rsidP="002E2B88">
            <w:pPr>
              <w:numPr>
                <w:ilvl w:val="0"/>
                <w:numId w:val="22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carrying capacity is difficult to quantify.</w:t>
            </w:r>
          </w:p>
          <w:p w:rsidR="00D96C65" w:rsidRPr="00D96C65" w:rsidRDefault="00D96C65" w:rsidP="002E2B88">
            <w:pPr>
              <w:numPr>
                <w:ilvl w:val="0"/>
                <w:numId w:val="222"/>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EF is a model that makes it possible to determine whether human populations are living within carrying capacity.</w:t>
            </w:r>
          </w:p>
        </w:tc>
      </w:tr>
      <w:tr w:rsidR="00D96C65" w:rsidRPr="00D96C65" w:rsidTr="00D96C65">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Knowledge and understanding:</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Carrying capacity is the maximum number of a species, or “load”, that can be sustainably supported by a given area.</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It is possible to estimate the carrying capacity of an environment for a given species; however, this is problematic in the case of human populations for a number of reasons.</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An ecological footprint (EF) is the area of land and water required to provide all resources and assimilate all the waste for </w:t>
            </w:r>
            <w:r w:rsidRPr="00D96C65">
              <w:rPr>
                <w:rFonts w:ascii="Helvetica" w:eastAsia="Times New Roman" w:hAnsi="Helvetica" w:cs="Times New Roman"/>
                <w:color w:val="292929"/>
                <w:sz w:val="24"/>
                <w:szCs w:val="24"/>
              </w:rPr>
              <w:lastRenderedPageBreak/>
              <w:t>a given population. If the EF is greater than the area of land and water available to that population, then it is not sustainable.</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EF is a model used to estimate the demands that human populations place on the environment.</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EFs may vary significantly by country and by individual and include aspects such as lifestyle choices (EVS), productivity of food production systems, land use and industry. If the EF of a human population is greater than the land area available to it, this indicates that the population is unsustainable and exceeds the carrying capacity of that area.</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Degradation of the environment, together with the consumption of finite resources, is expected to limit human population growth.</w:t>
            </w:r>
          </w:p>
          <w:p w:rsidR="00D96C65" w:rsidRPr="00D96C65" w:rsidRDefault="00D96C65" w:rsidP="002E2B88">
            <w:pPr>
              <w:numPr>
                <w:ilvl w:val="0"/>
                <w:numId w:val="223"/>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If human populations do not live sustainably, they will exceed carrying capacity and risk collapse.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Applications and skills:</w:t>
            </w:r>
          </w:p>
          <w:p w:rsidR="00D96C65" w:rsidRPr="00D96C65" w:rsidRDefault="00D96C65" w:rsidP="002E2B88">
            <w:pPr>
              <w:numPr>
                <w:ilvl w:val="0"/>
                <w:numId w:val="22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the application of carrying capacity to local and global human populations.</w:t>
            </w:r>
          </w:p>
          <w:p w:rsidR="00D96C65" w:rsidRPr="00D96C65" w:rsidRDefault="00D96C65" w:rsidP="002E2B88">
            <w:pPr>
              <w:numPr>
                <w:ilvl w:val="0"/>
                <w:numId w:val="22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Compare and contrast </w:t>
            </w:r>
            <w:r w:rsidRPr="00D96C65">
              <w:rPr>
                <w:rFonts w:ascii="Helvetica" w:eastAsia="Times New Roman" w:hAnsi="Helvetica" w:cs="Times New Roman"/>
                <w:color w:val="292929"/>
                <w:sz w:val="24"/>
                <w:szCs w:val="24"/>
              </w:rPr>
              <w:t>the differences in the EF of two countries.</w:t>
            </w:r>
          </w:p>
          <w:p w:rsidR="00D96C65" w:rsidRPr="00D96C65" w:rsidRDefault="00D96C65" w:rsidP="002E2B88">
            <w:pPr>
              <w:numPr>
                <w:ilvl w:val="0"/>
                <w:numId w:val="224"/>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Evaluate</w:t>
            </w:r>
            <w:r w:rsidRPr="00D96C65">
              <w:rPr>
                <w:rFonts w:ascii="Helvetica" w:eastAsia="Times New Roman" w:hAnsi="Helvetica" w:cs="Times New Roman"/>
                <w:color w:val="292929"/>
                <w:sz w:val="24"/>
                <w:szCs w:val="24"/>
              </w:rPr>
              <w:t> how EVSs impact the EFs of individuals or populations.</w:t>
            </w:r>
          </w:p>
        </w:tc>
        <w:tc>
          <w:tcPr>
            <w:tcW w:w="5340" w:type="dxa"/>
            <w:tcBorders>
              <w:top w:val="single" w:sz="6" w:space="0" w:color="888888"/>
              <w:left w:val="single" w:sz="6" w:space="0" w:color="888888"/>
              <w:bottom w:val="single" w:sz="6" w:space="0" w:color="888888"/>
              <w:right w:val="single" w:sz="6" w:space="0" w:color="888888"/>
            </w:tcBorders>
            <w:shd w:val="clear" w:color="auto" w:fill="FFFFFF"/>
            <w:tcMar>
              <w:top w:w="120" w:type="dxa"/>
              <w:left w:w="48" w:type="dxa"/>
              <w:bottom w:w="120" w:type="dxa"/>
              <w:right w:w="168" w:type="dxa"/>
            </w:tcMar>
            <w:hideMark/>
          </w:tcPr>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lastRenderedPageBreak/>
              <w:t>Guidance:</w:t>
            </w:r>
          </w:p>
          <w:p w:rsidR="00D96C65" w:rsidRPr="00D96C65" w:rsidRDefault="00D96C65" w:rsidP="002E2B88">
            <w:pPr>
              <w:numPr>
                <w:ilvl w:val="0"/>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Discussion of the application of the carrying capacity that allows human populations to grow beyond the boundaries set by their local resources should include:</w:t>
            </w:r>
          </w:p>
          <w:p w:rsidR="00D96C65" w:rsidRPr="00D96C65" w:rsidRDefault="00D96C65" w:rsidP="002E2B88">
            <w:pPr>
              <w:numPr>
                <w:ilvl w:val="1"/>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range of resources used</w:t>
            </w:r>
          </w:p>
          <w:p w:rsidR="00D96C65" w:rsidRPr="00D96C65" w:rsidRDefault="00D96C65" w:rsidP="002E2B88">
            <w:pPr>
              <w:numPr>
                <w:ilvl w:val="1"/>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human ingenuity, meaning that humans are able to substitute one material for another</w:t>
            </w:r>
          </w:p>
          <w:p w:rsidR="00D96C65" w:rsidRPr="00D96C65" w:rsidRDefault="00D96C65" w:rsidP="002E2B88">
            <w:pPr>
              <w:numPr>
                <w:ilvl w:val="1"/>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variations in lifestyles</w:t>
            </w:r>
          </w:p>
          <w:p w:rsidR="00D96C65" w:rsidRPr="00D96C65" w:rsidRDefault="00D96C65" w:rsidP="002E2B88">
            <w:pPr>
              <w:numPr>
                <w:ilvl w:val="1"/>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importation of resources</w:t>
            </w:r>
          </w:p>
          <w:p w:rsidR="00D96C65" w:rsidRPr="00D96C65" w:rsidRDefault="00D96C65" w:rsidP="002E2B88">
            <w:pPr>
              <w:numPr>
                <w:ilvl w:val="1"/>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lastRenderedPageBreak/>
              <w:t>technological developments that give rise to continual changes in the resources required and that are available for consumption.</w:t>
            </w:r>
          </w:p>
          <w:p w:rsidR="00D96C65" w:rsidRPr="00D96C65" w:rsidRDefault="00D96C65" w:rsidP="002E2B88">
            <w:pPr>
              <w:numPr>
                <w:ilvl w:val="0"/>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Because carrying capacity for human populations is difficult to calculate, it is also difficult to estimate the extent to which they are approaching or exceeding carrying capacity, although environmental indicators (see sub-topic 1.4) may help in this respect.</w:t>
            </w:r>
          </w:p>
          <w:p w:rsidR="00D96C65" w:rsidRPr="00D96C65" w:rsidRDefault="00D96C65" w:rsidP="002E2B88">
            <w:pPr>
              <w:numPr>
                <w:ilvl w:val="0"/>
                <w:numId w:val="225"/>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The EF is a model that provides a way round this dilemma. Instead of focusing on a given environment and trying to calculate the carrying capacity it provides, it focuses on a given population (with its current rate of resource consumption) and estimates the area of environment necessary to sustainably support that particular population. The size of this area is compared with the area available to the population, then gives an indication of whether the population is living sustainably and within the carrying capacity provided.</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International-mindedness:</w:t>
            </w:r>
          </w:p>
          <w:p w:rsidR="00D96C65" w:rsidRPr="00D96C65" w:rsidRDefault="00D96C65" w:rsidP="002E2B88">
            <w:pPr>
              <w:numPr>
                <w:ilvl w:val="0"/>
                <w:numId w:val="226"/>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Sustainability is the responsible use and management of global resources that allows natural regeneration and minimizes environmental damage.</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Theory of knowledge:</w:t>
            </w:r>
          </w:p>
          <w:p w:rsidR="00D96C65" w:rsidRPr="00D96C65" w:rsidRDefault="00D96C65" w:rsidP="002E2B88">
            <w:pPr>
              <w:numPr>
                <w:ilvl w:val="0"/>
                <w:numId w:val="227"/>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Human carrying capacity is difficult to quantify and contains elements of </w:t>
            </w:r>
            <w:r w:rsidRPr="00D96C65">
              <w:rPr>
                <w:rFonts w:ascii="Helvetica" w:eastAsia="Times New Roman" w:hAnsi="Helvetica" w:cs="Times New Roman"/>
                <w:color w:val="292929"/>
                <w:sz w:val="24"/>
                <w:szCs w:val="24"/>
              </w:rPr>
              <w:lastRenderedPageBreak/>
              <w:t>subjective judgment. It has been claimed that historians cannot be unbiased—could the same be said of environmental scientists when making knowledge claims?</w:t>
            </w:r>
          </w:p>
          <w:p w:rsidR="00D96C65" w:rsidRPr="00D96C65" w:rsidRDefault="00D96C65" w:rsidP="00D96C65">
            <w:pPr>
              <w:spacing w:after="0" w:line="360" w:lineRule="atLeast"/>
              <w:rPr>
                <w:rFonts w:ascii="Helvetica" w:eastAsia="Times New Roman" w:hAnsi="Helvetica" w:cs="Times New Roman"/>
                <w:color w:val="292929"/>
                <w:sz w:val="24"/>
                <w:szCs w:val="24"/>
              </w:rPr>
            </w:pPr>
            <w:r w:rsidRPr="00D96C65">
              <w:rPr>
                <w:rFonts w:ascii="Helvetica" w:eastAsia="Times New Roman" w:hAnsi="Helvetica" w:cs="Times New Roman"/>
                <w:b/>
                <w:bCs/>
                <w:color w:val="292929"/>
                <w:sz w:val="24"/>
                <w:szCs w:val="24"/>
              </w:rPr>
              <w:t>Connections:</w:t>
            </w:r>
          </w:p>
          <w:p w:rsidR="00D96C65" w:rsidRPr="00D96C65" w:rsidRDefault="00D96C65" w:rsidP="002E2B88">
            <w:pPr>
              <w:numPr>
                <w:ilvl w:val="0"/>
                <w:numId w:val="2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ESS: Sustainability (1.4); humans and pollution (1.5); access to fresh water (4.2); aquatic food production systems (4.3); terrestrial food production systems and food choices (5.2); energy choices and security (7.1); resource use in society (8.2)</w:t>
            </w:r>
          </w:p>
          <w:p w:rsidR="00D96C65" w:rsidRPr="00D96C65" w:rsidRDefault="00D96C65" w:rsidP="002E2B88">
            <w:pPr>
              <w:numPr>
                <w:ilvl w:val="0"/>
                <w:numId w:val="228"/>
              </w:numPr>
              <w:spacing w:before="100" w:beforeAutospacing="1" w:after="100" w:afterAutospacing="1" w:line="360" w:lineRule="atLeast"/>
              <w:rPr>
                <w:rFonts w:ascii="Helvetica" w:eastAsia="Times New Roman" w:hAnsi="Helvetica" w:cs="Times New Roman"/>
                <w:color w:val="292929"/>
                <w:sz w:val="24"/>
                <w:szCs w:val="24"/>
              </w:rPr>
            </w:pPr>
            <w:r w:rsidRPr="00D96C65">
              <w:rPr>
                <w:rFonts w:ascii="Helvetica" w:eastAsia="Times New Roman" w:hAnsi="Helvetica" w:cs="Times New Roman"/>
                <w:color w:val="292929"/>
                <w:sz w:val="24"/>
                <w:szCs w:val="24"/>
              </w:rPr>
              <w:t xml:space="preserve">Diploma </w:t>
            </w:r>
            <w:r w:rsidR="00BD038C">
              <w:rPr>
                <w:rFonts w:ascii="Helvetica" w:eastAsia="Times New Roman" w:hAnsi="Helvetica" w:cs="Times New Roman"/>
                <w:color w:val="292929"/>
                <w:sz w:val="24"/>
                <w:szCs w:val="24"/>
              </w:rPr>
              <w:t>Program</w:t>
            </w:r>
            <w:r w:rsidRPr="00D96C65">
              <w:rPr>
                <w:rFonts w:ascii="Helvetica" w:eastAsia="Times New Roman" w:hAnsi="Helvetica" w:cs="Times New Roman"/>
                <w:color w:val="292929"/>
                <w:sz w:val="24"/>
                <w:szCs w:val="24"/>
              </w:rPr>
              <w:t>: Geography (topic 4 and option G)</w:t>
            </w:r>
          </w:p>
        </w:tc>
      </w:tr>
    </w:tbl>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627292" w:rsidRDefault="00627292" w:rsidP="003709F6">
      <w:pPr>
        <w:spacing w:after="0" w:line="240" w:lineRule="auto"/>
        <w:rPr>
          <w:color w:val="000000" w:themeColor="text1"/>
          <w:sz w:val="28"/>
          <w:szCs w:val="28"/>
        </w:rPr>
      </w:pPr>
    </w:p>
    <w:p w:rsidR="008922FA" w:rsidRDefault="008922FA" w:rsidP="008922FA">
      <w:pPr>
        <w:spacing w:after="0" w:line="240" w:lineRule="auto"/>
        <w:rPr>
          <w:rFonts w:ascii="Calibri" w:eastAsia="Times New Roman" w:hAnsi="Calibri" w:cs="Calibri"/>
          <w:b/>
          <w:sz w:val="52"/>
          <w:szCs w:val="52"/>
        </w:rPr>
      </w:pPr>
      <w:r w:rsidRPr="003709F6">
        <w:rPr>
          <w:rFonts w:ascii="Calibri" w:eastAsia="Times New Roman" w:hAnsi="Calibri" w:cs="Calibri"/>
          <w:b/>
          <w:sz w:val="52"/>
          <w:szCs w:val="52"/>
        </w:rPr>
        <w:lastRenderedPageBreak/>
        <w:t xml:space="preserve">IB </w:t>
      </w:r>
      <w:r>
        <w:rPr>
          <w:rFonts w:ascii="Calibri" w:eastAsia="Times New Roman" w:hAnsi="Calibri" w:cs="Calibri"/>
          <w:b/>
          <w:sz w:val="52"/>
          <w:szCs w:val="52"/>
        </w:rPr>
        <w:t>Environmental Systems and Societies</w:t>
      </w:r>
      <w:r w:rsidRPr="003709F6">
        <w:rPr>
          <w:rFonts w:ascii="Calibri" w:eastAsia="Times New Roman" w:hAnsi="Calibri" w:cs="Calibri"/>
          <w:b/>
          <w:sz w:val="52"/>
          <w:szCs w:val="52"/>
        </w:rPr>
        <w:t xml:space="preserve"> </w:t>
      </w:r>
      <w:r>
        <w:rPr>
          <w:rFonts w:ascii="Calibri" w:eastAsia="Times New Roman" w:hAnsi="Calibri" w:cs="Calibri"/>
          <w:b/>
          <w:sz w:val="52"/>
          <w:szCs w:val="52"/>
        </w:rPr>
        <w:t>Sequence</w:t>
      </w:r>
    </w:p>
    <w:p w:rsidR="008922FA" w:rsidRPr="003709F6" w:rsidRDefault="008922FA" w:rsidP="008922FA">
      <w:pPr>
        <w:spacing w:after="0" w:line="240" w:lineRule="auto"/>
        <w:jc w:val="center"/>
        <w:rPr>
          <w:rFonts w:ascii="Calibri" w:eastAsia="Times New Roman" w:hAnsi="Calibri" w:cs="Calibri"/>
          <w:b/>
          <w:sz w:val="52"/>
          <w:szCs w:val="52"/>
        </w:rPr>
      </w:pPr>
      <w:r w:rsidRPr="008922FA">
        <w:rPr>
          <w:noProof/>
        </w:rPr>
        <w:drawing>
          <wp:inline distT="0" distB="0" distL="0" distR="0" wp14:anchorId="0566E9D5" wp14:editId="58255370">
            <wp:extent cx="4559122" cy="37616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7113" cy="3768291"/>
                    </a:xfrm>
                    <a:prstGeom prst="rect">
                      <a:avLst/>
                    </a:prstGeom>
                    <a:noFill/>
                    <a:ln>
                      <a:noFill/>
                    </a:ln>
                  </pic:spPr>
                </pic:pic>
              </a:graphicData>
            </a:graphic>
          </wp:inline>
        </w:drawing>
      </w:r>
    </w:p>
    <w:p w:rsidR="00627292" w:rsidRDefault="00627292" w:rsidP="003709F6">
      <w:pPr>
        <w:spacing w:after="0" w:line="240" w:lineRule="auto"/>
        <w:rPr>
          <w:color w:val="000000" w:themeColor="text1"/>
          <w:sz w:val="28"/>
          <w:szCs w:val="28"/>
        </w:rPr>
      </w:pPr>
    </w:p>
    <w:p w:rsidR="008922FA" w:rsidRDefault="008922FA" w:rsidP="008922FA">
      <w:pPr>
        <w:spacing w:after="0" w:line="240" w:lineRule="auto"/>
        <w:jc w:val="center"/>
        <w:rPr>
          <w:color w:val="000000" w:themeColor="text1"/>
          <w:sz w:val="28"/>
          <w:szCs w:val="28"/>
        </w:rPr>
      </w:pPr>
      <w:r w:rsidRPr="008922FA">
        <w:rPr>
          <w:noProof/>
        </w:rPr>
        <w:drawing>
          <wp:inline distT="0" distB="0" distL="0" distR="0">
            <wp:extent cx="4733168" cy="394093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0714" cy="3963870"/>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r w:rsidRPr="008922FA">
        <w:rPr>
          <w:noProof/>
        </w:rPr>
        <w:lastRenderedPageBreak/>
        <w:drawing>
          <wp:inline distT="0" distB="0" distL="0" distR="0">
            <wp:extent cx="4797292" cy="3958261"/>
            <wp:effectExtent l="0" t="0" r="381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3294" cy="3971464"/>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p>
    <w:p w:rsidR="008922FA" w:rsidRDefault="008922FA" w:rsidP="008922FA">
      <w:pPr>
        <w:spacing w:after="0" w:line="240" w:lineRule="auto"/>
        <w:jc w:val="center"/>
        <w:rPr>
          <w:color w:val="000000" w:themeColor="text1"/>
          <w:sz w:val="28"/>
          <w:szCs w:val="28"/>
        </w:rPr>
      </w:pPr>
      <w:r w:rsidRPr="008922FA">
        <w:rPr>
          <w:noProof/>
        </w:rPr>
        <w:drawing>
          <wp:inline distT="0" distB="0" distL="0" distR="0">
            <wp:extent cx="4816699" cy="4010485"/>
            <wp:effectExtent l="0" t="0" r="317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3348" cy="4040999"/>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p>
    <w:p w:rsidR="008922FA" w:rsidRDefault="008922FA" w:rsidP="008922FA">
      <w:pPr>
        <w:spacing w:after="0" w:line="240" w:lineRule="auto"/>
        <w:jc w:val="center"/>
        <w:rPr>
          <w:color w:val="000000" w:themeColor="text1"/>
          <w:sz w:val="28"/>
          <w:szCs w:val="28"/>
        </w:rPr>
      </w:pPr>
      <w:r w:rsidRPr="008922FA">
        <w:rPr>
          <w:noProof/>
        </w:rPr>
        <w:lastRenderedPageBreak/>
        <w:drawing>
          <wp:inline distT="0" distB="0" distL="0" distR="0">
            <wp:extent cx="4749031" cy="40605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767" cy="4071438"/>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p>
    <w:p w:rsidR="008922FA" w:rsidRDefault="008922FA" w:rsidP="008922FA">
      <w:pPr>
        <w:spacing w:after="0" w:line="240" w:lineRule="auto"/>
        <w:jc w:val="center"/>
        <w:rPr>
          <w:color w:val="000000" w:themeColor="text1"/>
          <w:sz w:val="28"/>
          <w:szCs w:val="28"/>
        </w:rPr>
      </w:pPr>
      <w:r w:rsidRPr="008922FA">
        <w:rPr>
          <w:noProof/>
        </w:rPr>
        <w:drawing>
          <wp:inline distT="0" distB="0" distL="0" distR="0">
            <wp:extent cx="4736809" cy="4113986"/>
            <wp:effectExtent l="0" t="0" r="698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4424" cy="4120600"/>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r w:rsidRPr="008922FA">
        <w:rPr>
          <w:noProof/>
        </w:rPr>
        <w:lastRenderedPageBreak/>
        <w:drawing>
          <wp:inline distT="0" distB="0" distL="0" distR="0">
            <wp:extent cx="4674539" cy="4031996"/>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5959" cy="4059098"/>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p>
    <w:p w:rsidR="008922FA" w:rsidRDefault="008922FA" w:rsidP="008922FA">
      <w:pPr>
        <w:spacing w:after="0" w:line="240" w:lineRule="auto"/>
        <w:jc w:val="center"/>
        <w:rPr>
          <w:color w:val="000000" w:themeColor="text1"/>
          <w:sz w:val="28"/>
          <w:szCs w:val="28"/>
        </w:rPr>
      </w:pPr>
      <w:r w:rsidRPr="008922FA">
        <w:rPr>
          <w:noProof/>
        </w:rPr>
        <w:drawing>
          <wp:inline distT="0" distB="0" distL="0" distR="0">
            <wp:extent cx="4816699" cy="4183371"/>
            <wp:effectExtent l="0" t="0" r="317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8873" cy="4219999"/>
                    </a:xfrm>
                    <a:prstGeom prst="rect">
                      <a:avLst/>
                    </a:prstGeom>
                    <a:noFill/>
                    <a:ln>
                      <a:noFill/>
                    </a:ln>
                  </pic:spPr>
                </pic:pic>
              </a:graphicData>
            </a:graphic>
          </wp:inline>
        </w:drawing>
      </w:r>
    </w:p>
    <w:p w:rsidR="008922FA" w:rsidRDefault="008922FA" w:rsidP="008922FA">
      <w:pPr>
        <w:spacing w:after="0" w:line="240" w:lineRule="auto"/>
        <w:jc w:val="center"/>
        <w:rPr>
          <w:color w:val="000000" w:themeColor="text1"/>
          <w:sz w:val="28"/>
          <w:szCs w:val="28"/>
        </w:rPr>
      </w:pPr>
      <w:r w:rsidRPr="008922FA">
        <w:rPr>
          <w:noProof/>
        </w:rPr>
        <w:lastRenderedPageBreak/>
        <w:drawing>
          <wp:inline distT="0" distB="0" distL="0" distR="0">
            <wp:extent cx="4888974" cy="4158222"/>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0681" cy="4176685"/>
                    </a:xfrm>
                    <a:prstGeom prst="rect">
                      <a:avLst/>
                    </a:prstGeom>
                    <a:noFill/>
                    <a:ln>
                      <a:noFill/>
                    </a:ln>
                  </pic:spPr>
                </pic:pic>
              </a:graphicData>
            </a:graphic>
          </wp:inline>
        </w:drawing>
      </w: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Default="0013215F" w:rsidP="008922FA">
      <w:pPr>
        <w:spacing w:after="0" w:line="240" w:lineRule="auto"/>
        <w:jc w:val="center"/>
        <w:rPr>
          <w:color w:val="000000" w:themeColor="text1"/>
          <w:sz w:val="28"/>
          <w:szCs w:val="28"/>
        </w:rPr>
      </w:pPr>
    </w:p>
    <w:p w:rsidR="0013215F" w:rsidRPr="00A50136" w:rsidRDefault="0013215F" w:rsidP="0013215F">
      <w:pPr>
        <w:spacing w:after="0" w:line="240" w:lineRule="auto"/>
        <w:rPr>
          <w:rFonts w:ascii="Calibri" w:eastAsia="Times New Roman" w:hAnsi="Calibri" w:cs="Calibri"/>
          <w:b/>
          <w:sz w:val="48"/>
          <w:szCs w:val="52"/>
        </w:rPr>
      </w:pPr>
      <w:r w:rsidRPr="0013215F">
        <w:rPr>
          <w:rFonts w:ascii="Calibri" w:eastAsia="Times New Roman" w:hAnsi="Calibri" w:cs="Calibri"/>
          <w:b/>
          <w:sz w:val="48"/>
          <w:szCs w:val="52"/>
        </w:rPr>
        <w:lastRenderedPageBreak/>
        <w:t xml:space="preserve">IB </w:t>
      </w:r>
      <w:r w:rsidR="00A50136" w:rsidRPr="00A50136">
        <w:rPr>
          <w:rFonts w:ascii="Calibri" w:eastAsia="Times New Roman" w:hAnsi="Calibri" w:cs="Calibri"/>
          <w:b/>
          <w:sz w:val="48"/>
          <w:szCs w:val="52"/>
        </w:rPr>
        <w:t>Environmental Systems and Societies</w:t>
      </w:r>
      <w:r w:rsidR="00A50136">
        <w:rPr>
          <w:rFonts w:ascii="Calibri" w:eastAsia="Times New Roman" w:hAnsi="Calibri" w:cs="Calibri"/>
          <w:b/>
          <w:sz w:val="48"/>
          <w:szCs w:val="52"/>
        </w:rPr>
        <w:t xml:space="preserve"> </w:t>
      </w:r>
      <w:r w:rsidR="002B798B">
        <w:rPr>
          <w:rFonts w:ascii="Calibri" w:eastAsia="Times New Roman" w:hAnsi="Calibri" w:cs="Calibri"/>
          <w:b/>
          <w:sz w:val="48"/>
          <w:szCs w:val="52"/>
        </w:rPr>
        <w:t>IA</w:t>
      </w:r>
      <w:r w:rsidR="00A50136" w:rsidRPr="00A50136">
        <w:rPr>
          <w:rFonts w:ascii="Calibri" w:eastAsia="Times New Roman" w:hAnsi="Calibri" w:cs="Calibri"/>
          <w:b/>
          <w:sz w:val="48"/>
          <w:szCs w:val="52"/>
        </w:rPr>
        <w:t xml:space="preserve"> Guide</w:t>
      </w:r>
    </w:p>
    <w:p w:rsidR="00A50136" w:rsidRDefault="00A50136" w:rsidP="0013215F">
      <w:pPr>
        <w:spacing w:after="0" w:line="240" w:lineRule="auto"/>
        <w:rPr>
          <w:rFonts w:ascii="Calibri" w:eastAsia="Times New Roman" w:hAnsi="Calibri" w:cs="Calibri"/>
          <w:b/>
          <w:sz w:val="28"/>
          <w:szCs w:val="28"/>
        </w:rPr>
      </w:pPr>
      <w:r>
        <w:rPr>
          <w:rFonts w:ascii="Calibri" w:eastAsia="Times New Roman" w:hAnsi="Calibri" w:cs="Calibri"/>
          <w:b/>
          <w:sz w:val="28"/>
          <w:szCs w:val="28"/>
        </w:rPr>
        <w:t>For Student Use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0"/>
          <w:szCs w:val="20"/>
        </w:rPr>
        <w:t>Delete</w:t>
      </w:r>
      <w:r w:rsidRPr="00A50136">
        <w:rPr>
          <w:rFonts w:ascii="Times New Roman" w:eastAsia="Times New Roman" w:hAnsi="Times New Roman" w:cs="Times New Roman"/>
          <w:i/>
          <w:color w:val="000000"/>
          <w:sz w:val="20"/>
          <w:szCs w:val="20"/>
        </w:rPr>
        <w:t xml:space="preserve"> all of the writing in italics/red &amp; use the entire regular font/underlined as your section headings &amp; subheadings.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0"/>
          <w:szCs w:val="20"/>
        </w:rPr>
        <w:t>Formatting – font: 12</w:t>
      </w:r>
      <w:r w:rsidR="007B4D3D" w:rsidRPr="00A50136">
        <w:rPr>
          <w:rFonts w:ascii="Times New Roman" w:eastAsia="Times New Roman" w:hAnsi="Times New Roman" w:cs="Times New Roman"/>
          <w:i/>
          <w:color w:val="000000"/>
          <w:sz w:val="20"/>
          <w:szCs w:val="20"/>
        </w:rPr>
        <w:t>pt,</w:t>
      </w:r>
      <w:r w:rsidRPr="00A50136">
        <w:rPr>
          <w:rFonts w:ascii="Times New Roman" w:eastAsia="Times New Roman" w:hAnsi="Times New Roman" w:cs="Times New Roman"/>
          <w:i/>
          <w:color w:val="000000"/>
          <w:sz w:val="20"/>
          <w:szCs w:val="20"/>
        </w:rPr>
        <w:t xml:space="preserve"> Times New Roman; between sections double spaced, within sections single spaced; every diagram, table, figure must be given a number and title; pages numbered; decent size margins so I can leave comments; written from 1</w:t>
      </w:r>
      <w:r w:rsidRPr="00A50136">
        <w:rPr>
          <w:rFonts w:ascii="Times New Roman" w:eastAsia="Times New Roman" w:hAnsi="Times New Roman" w:cs="Times New Roman"/>
          <w:i/>
          <w:color w:val="000000"/>
          <w:sz w:val="20"/>
          <w:szCs w:val="20"/>
          <w:vertAlign w:val="superscript"/>
        </w:rPr>
        <w:t>st</w:t>
      </w:r>
      <w:r w:rsidRPr="00A50136">
        <w:rPr>
          <w:rFonts w:ascii="Times New Roman" w:eastAsia="Times New Roman" w:hAnsi="Times New Roman" w:cs="Times New Roman"/>
          <w:i/>
          <w:color w:val="000000"/>
          <w:sz w:val="20"/>
          <w:szCs w:val="20"/>
        </w:rPr>
        <w:t xml:space="preserve"> person perspective.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0"/>
          <w:szCs w:val="20"/>
        </w:rPr>
        <w:t xml:space="preserve">No more than 2250 words in length.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t xml:space="preserve">                  Name: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r>
      <w:r w:rsidRPr="00A50136">
        <w:rPr>
          <w:rFonts w:ascii="Times New Roman" w:eastAsia="Times New Roman" w:hAnsi="Times New Roman" w:cs="Times New Roman"/>
          <w:color w:val="000000"/>
          <w:sz w:val="28"/>
          <w:szCs w:val="28"/>
        </w:rPr>
        <w:tab/>
        <w:t xml:space="preserve">                  Date: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TITLE</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Identifying the context:</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 xml:space="preserve">This criterion assesses the development of the purpose of the study.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You need to show an understanding of the broader environmental issue and then develop your idea for a focused research question.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You must explain the broader issue and then distill this to create a focused research question that has relevance to the broader issue</w:t>
      </w:r>
      <w:r w:rsidRPr="00A50136">
        <w:rPr>
          <w:rFonts w:ascii="Times New Roman" w:eastAsia="Times New Roman" w:hAnsi="Times New Roman" w:cs="Times New Roman"/>
          <w:b/>
          <w:i/>
          <w:color w:val="000000"/>
          <w:sz w:val="24"/>
          <w:szCs w:val="24"/>
        </w:rPr>
        <w:t>.</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To score highly, students will need to be able to justify the connection between their own study and the bigger problem that was the stimulus for their investigation.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justification given for choosing the research question and/or the topic under investigation demonstrates </w:t>
      </w:r>
      <w:r w:rsidRPr="00A50136">
        <w:rPr>
          <w:rFonts w:ascii="Times New Roman" w:eastAsia="Times New Roman" w:hAnsi="Times New Roman" w:cs="Times New Roman"/>
          <w:b/>
          <w:i/>
          <w:color w:val="000000"/>
          <w:sz w:val="24"/>
          <w:szCs w:val="24"/>
        </w:rPr>
        <w:t>personal significance, interest or curiosity</w:t>
      </w:r>
      <w:r w:rsidRPr="00A50136">
        <w:rPr>
          <w:rFonts w:ascii="Times New Roman" w:eastAsia="Times New Roman" w:hAnsi="Times New Roman" w:cs="Times New Roman"/>
          <w:i/>
          <w:color w:val="000000"/>
          <w:sz w:val="24"/>
          <w:szCs w:val="24"/>
        </w:rPr>
        <w:t>.</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There is evidence of </w:t>
      </w:r>
      <w:r w:rsidRPr="00A50136">
        <w:rPr>
          <w:rFonts w:ascii="Times New Roman" w:eastAsia="Times New Roman" w:hAnsi="Times New Roman" w:cs="Times New Roman"/>
          <w:b/>
          <w:i/>
          <w:color w:val="000000"/>
          <w:sz w:val="24"/>
          <w:szCs w:val="24"/>
        </w:rPr>
        <w:t>personal input and initiative</w:t>
      </w:r>
      <w:r w:rsidRPr="00A50136">
        <w:rPr>
          <w:rFonts w:ascii="Times New Roman" w:eastAsia="Times New Roman" w:hAnsi="Times New Roman" w:cs="Times New Roman"/>
          <w:i/>
          <w:color w:val="000000"/>
          <w:sz w:val="24"/>
          <w:szCs w:val="24"/>
        </w:rPr>
        <w:t> in the designing, implementation or presentation of the investigation.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Planning</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ESS allows for a broad range of studies that could be scientific or social-science based.</w:t>
      </w:r>
    </w:p>
    <w:p w:rsidR="00A50136" w:rsidRPr="00A50136" w:rsidRDefault="00A50136" w:rsidP="002E2B88">
      <w:pPr>
        <w:widowControl w:val="0"/>
        <w:numPr>
          <w:ilvl w:val="0"/>
          <w:numId w:val="231"/>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topic of the investigation is identified and a relevant and fully focused research question is clearly described.</w:t>
      </w:r>
    </w:p>
    <w:p w:rsidR="00A50136" w:rsidRPr="00A50136" w:rsidRDefault="00A50136" w:rsidP="002E2B88">
      <w:pPr>
        <w:widowControl w:val="0"/>
        <w:numPr>
          <w:ilvl w:val="0"/>
          <w:numId w:val="231"/>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background information provided for the investigation is entirely appropriate and relevant and enhances the understanding of the context of the investigation.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when justifying the choice of the sampling strategy, this could mean explaining the method of sampling recipients in a questionnaire, but could also mean the selection of the number of repeats and the control of variables in a laboratory test.</w:t>
      </w:r>
      <w:r w:rsidRPr="00A50136">
        <w:rPr>
          <w:rFonts w:ascii="Helvetica Neue" w:eastAsia="Helvetica Neue" w:hAnsi="Helvetica Neue" w:cs="Helvetica Neue"/>
          <w:color w:val="000000"/>
          <w:sz w:val="24"/>
          <w:szCs w:val="24"/>
          <w:highlight w:val="white"/>
        </w:rPr>
        <w:t> </w:t>
      </w:r>
    </w:p>
    <w:p w:rsidR="00A50136" w:rsidRPr="00A50136" w:rsidRDefault="00A50136" w:rsidP="002E2B88">
      <w:pPr>
        <w:widowControl w:val="0"/>
        <w:numPr>
          <w:ilvl w:val="0"/>
          <w:numId w:val="231"/>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methodology of the investigation is highly appropriate to address the research question because it takes into consideration all, or nearly all, of the significant factors that may influence the relevance, reliability and sufficiency of the collected data.</w:t>
      </w:r>
    </w:p>
    <w:p w:rsidR="00A50136" w:rsidRPr="00A50136" w:rsidRDefault="00A50136" w:rsidP="002E2B88">
      <w:pPr>
        <w:widowControl w:val="0"/>
        <w:numPr>
          <w:ilvl w:val="0"/>
          <w:numId w:val="231"/>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report shows evidence of full awareness of the significant </w:t>
      </w:r>
      <w:r w:rsidRPr="00A50136">
        <w:rPr>
          <w:rFonts w:ascii="Times New Roman" w:eastAsia="Times New Roman" w:hAnsi="Times New Roman" w:cs="Times New Roman"/>
          <w:b/>
          <w:i/>
          <w:color w:val="000000"/>
          <w:sz w:val="24"/>
          <w:szCs w:val="24"/>
        </w:rPr>
        <w:t>safety</w:t>
      </w:r>
      <w:r w:rsidRPr="00A50136">
        <w:rPr>
          <w:rFonts w:ascii="Times New Roman" w:eastAsia="Times New Roman" w:hAnsi="Times New Roman" w:cs="Times New Roman"/>
          <w:i/>
          <w:color w:val="000000"/>
          <w:sz w:val="24"/>
          <w:szCs w:val="24"/>
        </w:rPr>
        <w:t>, ethical or environmental issues that are </w:t>
      </w:r>
      <w:r w:rsidRPr="00A50136">
        <w:rPr>
          <w:rFonts w:ascii="Times New Roman" w:eastAsia="Times New Roman" w:hAnsi="Times New Roman" w:cs="Times New Roman"/>
          <w:b/>
          <w:i/>
          <w:color w:val="000000"/>
          <w:sz w:val="24"/>
          <w:szCs w:val="24"/>
        </w:rPr>
        <w:t>relevant to the methodology of the investigation</w:t>
      </w:r>
      <w:r w:rsidRPr="00A50136">
        <w:rPr>
          <w:rFonts w:ascii="Times New Roman" w:eastAsia="Times New Roman" w:hAnsi="Times New Roman" w:cs="Times New Roman"/>
          <w:i/>
          <w:color w:val="000000"/>
          <w:sz w:val="24"/>
          <w:szCs w:val="24"/>
        </w:rPr>
        <w:t>. You must address this, where necessary, paying attention to the IB animal experimentation policy (which includes guidelines on working with human subjects), and should write about their strategies for upholding safety and/or ethical standards in the report.</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u w:val="single"/>
        </w:rPr>
        <w:lastRenderedPageBreak/>
        <w:t>Research Question: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u w:val="single"/>
        </w:rPr>
        <w:t>Hypothesis: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ab/>
      </w:r>
      <w:r w:rsidRPr="00A50136">
        <w:rPr>
          <w:rFonts w:ascii="Times New Roman" w:eastAsia="Times New Roman" w:hAnsi="Times New Roman" w:cs="Times New Roman"/>
          <w:i/>
          <w:color w:val="000000"/>
          <w:sz w:val="24"/>
          <w:szCs w:val="24"/>
        </w:rPr>
        <w:t>H1 Alternate hypothesis:  explaining rationale for your hypothesis with citations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ab/>
        <w:t>H0 Null hypothesis: state that your treatment has no effect</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Table 1: Variables Selected for this Experiment</w:t>
      </w:r>
    </w:p>
    <w:tbl>
      <w:tblPr>
        <w:tblW w:w="9972" w:type="dxa"/>
        <w:tblLayout w:type="fixed"/>
        <w:tblLook w:val="0000" w:firstRow="0" w:lastRow="0" w:firstColumn="0" w:lastColumn="0" w:noHBand="0" w:noVBand="0"/>
      </w:tblPr>
      <w:tblGrid>
        <w:gridCol w:w="2492"/>
        <w:gridCol w:w="2493"/>
        <w:gridCol w:w="2493"/>
        <w:gridCol w:w="2494"/>
      </w:tblGrid>
      <w:tr w:rsidR="00A50136" w:rsidRPr="00A50136" w:rsidTr="00580779">
        <w:tc>
          <w:tcPr>
            <w:tcW w:w="4985" w:type="dxa"/>
            <w:gridSpan w:val="2"/>
            <w:tcBorders>
              <w:top w:val="single" w:sz="4" w:space="0" w:color="000000"/>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top w:val="single" w:sz="4" w:space="0" w:color="000000"/>
              <w:left w:val="single" w:sz="4" w:space="0" w:color="000000"/>
              <w:bottom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Units</w:t>
            </w:r>
          </w:p>
        </w:tc>
        <w:tc>
          <w:tcPr>
            <w:tcW w:w="2494" w:type="dxa"/>
            <w:tcBorders>
              <w:top w:val="single" w:sz="4" w:space="0" w:color="000000"/>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Range</w:t>
            </w: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Independent Variable</w:t>
            </w: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4" w:type="dxa"/>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Dependent Variable</w:t>
            </w: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4" w:type="dxa"/>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9972" w:type="dxa"/>
            <w:gridSpan w:val="4"/>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Control Variables</w:t>
            </w: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 xml:space="preserve">Units </w:t>
            </w:r>
            <w:r w:rsidRPr="00A50136">
              <w:rPr>
                <w:rFonts w:ascii="Times New Roman" w:eastAsia="Times New Roman" w:hAnsi="Times New Roman" w:cs="Times New Roman"/>
                <w:b/>
                <w:i/>
                <w:color w:val="000000"/>
                <w:sz w:val="20"/>
                <w:szCs w:val="20"/>
              </w:rPr>
              <w:t>(e.g. g, ºC, mm)</w:t>
            </w: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0"/>
                <w:szCs w:val="20"/>
              </w:rPr>
              <w:t>Possible effect on results</w:t>
            </w: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r w:rsidR="00A50136" w:rsidRPr="00A50136" w:rsidTr="00580779">
        <w:tc>
          <w:tcPr>
            <w:tcW w:w="2492"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2493" w:type="dxa"/>
            <w:tcBorders>
              <w:left w:val="single" w:sz="4" w:space="0" w:color="000000"/>
              <w:bottom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c>
          <w:tcPr>
            <w:tcW w:w="4987" w:type="dxa"/>
            <w:gridSpan w:val="2"/>
            <w:tcBorders>
              <w:left w:val="single" w:sz="4" w:space="0" w:color="000000"/>
              <w:bottom w:val="single" w:sz="4" w:space="0" w:color="000000"/>
              <w:right w:val="single" w:sz="4" w:space="0" w:color="000000"/>
            </w:tcBorders>
          </w:tcPr>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tc>
      </w:tr>
    </w:tbl>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u w:val="single"/>
        </w:rPr>
        <w:t>Background Information:</w:t>
      </w:r>
    </w:p>
    <w:p w:rsidR="00A50136" w:rsidRPr="00A50136" w:rsidRDefault="00A50136" w:rsidP="002E2B88">
      <w:pPr>
        <w:widowControl w:val="0"/>
        <w:numPr>
          <w:ilvl w:val="0"/>
          <w:numId w:val="232"/>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Try to include known values / expected results from literature/websites</w:t>
      </w:r>
    </w:p>
    <w:p w:rsidR="00A50136" w:rsidRPr="00A50136" w:rsidRDefault="00A50136" w:rsidP="002E2B88">
      <w:pPr>
        <w:widowControl w:val="0"/>
        <w:numPr>
          <w:ilvl w:val="0"/>
          <w:numId w:val="232"/>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Include what you may have learned from a similar lab</w:t>
      </w:r>
    </w:p>
    <w:p w:rsidR="00A50136" w:rsidRPr="00A50136" w:rsidRDefault="00A50136" w:rsidP="002E2B88">
      <w:pPr>
        <w:widowControl w:val="0"/>
        <w:numPr>
          <w:ilvl w:val="0"/>
          <w:numId w:val="232"/>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If you are going to include </w:t>
      </w:r>
      <w:r w:rsidR="007B4D3D" w:rsidRPr="00A50136">
        <w:rPr>
          <w:rFonts w:ascii="Times New Roman" w:eastAsia="Times New Roman" w:hAnsi="Times New Roman" w:cs="Times New Roman"/>
          <w:i/>
          <w:color w:val="000000"/>
          <w:sz w:val="24"/>
          <w:szCs w:val="24"/>
        </w:rPr>
        <w:t>diagrams,</w:t>
      </w:r>
      <w:r w:rsidRPr="00A50136">
        <w:rPr>
          <w:rFonts w:ascii="Times New Roman" w:eastAsia="Times New Roman" w:hAnsi="Times New Roman" w:cs="Times New Roman"/>
          <w:i/>
          <w:color w:val="000000"/>
          <w:sz w:val="24"/>
          <w:szCs w:val="24"/>
        </w:rPr>
        <w:t xml:space="preserve"> make sure you give them a fig # &amp; descriptive title.</w:t>
      </w:r>
    </w:p>
    <w:p w:rsidR="00A50136" w:rsidRPr="00A50136" w:rsidRDefault="00A50136" w:rsidP="002E2B88">
      <w:pPr>
        <w:widowControl w:val="0"/>
        <w:numPr>
          <w:ilvl w:val="0"/>
          <w:numId w:val="232"/>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Include references from articles or books.</w:t>
      </w:r>
    </w:p>
    <w:p w:rsidR="00A50136" w:rsidRPr="00A50136" w:rsidRDefault="00A50136" w:rsidP="002E2B88">
      <w:pPr>
        <w:widowControl w:val="0"/>
        <w:numPr>
          <w:ilvl w:val="0"/>
          <w:numId w:val="232"/>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Place your experiment in context. Why is it important to get to the bottom of this?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u w:val="single"/>
        </w:rPr>
        <w:t>Methodology (procedure):</w:t>
      </w:r>
    </w:p>
    <w:p w:rsidR="00A50136" w:rsidRPr="00A50136" w:rsidRDefault="00A50136" w:rsidP="002E2B88">
      <w:pPr>
        <w:widowControl w:val="0"/>
        <w:numPr>
          <w:ilvl w:val="0"/>
          <w:numId w:val="229"/>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Plan to collect between 5 and 10 replications.</w:t>
      </w:r>
    </w:p>
    <w:p w:rsidR="00A50136" w:rsidRPr="00A50136" w:rsidRDefault="00A50136" w:rsidP="002E2B88">
      <w:pPr>
        <w:widowControl w:val="0"/>
        <w:numPr>
          <w:ilvl w:val="0"/>
          <w:numId w:val="229"/>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Be specific, but do not include things like, “collect materials” or “prepare to collect data” or “wash glassware after experiment”. These steps are part of every experiment.</w:t>
      </w:r>
    </w:p>
    <w:p w:rsidR="00A50136" w:rsidRPr="00A50136" w:rsidRDefault="00A50136" w:rsidP="002E2B88">
      <w:pPr>
        <w:widowControl w:val="0"/>
        <w:numPr>
          <w:ilvl w:val="0"/>
          <w:numId w:val="229"/>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Writing a paragraph is best; it is how scientists usually write. You may use a numbered list though</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u w:val="single"/>
        </w:rPr>
        <w:t>Safety, ethical or environmental issues:</w:t>
      </w:r>
    </w:p>
    <w:p w:rsidR="00A50136" w:rsidRPr="00A50136" w:rsidRDefault="00A50136" w:rsidP="002E2B88">
      <w:pPr>
        <w:widowControl w:val="0"/>
        <w:numPr>
          <w:ilvl w:val="0"/>
          <w:numId w:val="230"/>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How might you or someone else be injured during the course of your data collection?</w:t>
      </w:r>
    </w:p>
    <w:p w:rsidR="00A50136" w:rsidRPr="00A50136" w:rsidRDefault="00A50136" w:rsidP="002E2B88">
      <w:pPr>
        <w:widowControl w:val="0"/>
        <w:numPr>
          <w:ilvl w:val="0"/>
          <w:numId w:val="230"/>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Especially if you are using human or any small animals, what steps are you going to take to make sure that you will fully respect animal life and health?</w:t>
      </w:r>
    </w:p>
    <w:p w:rsidR="00A50136" w:rsidRPr="00A50136" w:rsidRDefault="00A50136" w:rsidP="002E2B88">
      <w:pPr>
        <w:widowControl w:val="0"/>
        <w:numPr>
          <w:ilvl w:val="0"/>
          <w:numId w:val="230"/>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Will your experiment have an impact on the environment? How will you minimize/eliminate any negative effects?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Results, Analysis and C</w:t>
      </w:r>
      <w:r w:rsidRPr="00A50136">
        <w:rPr>
          <w:rFonts w:ascii="Times New Roman" w:eastAsia="Times New Roman" w:hAnsi="Times New Roman" w:cs="Times New Roman"/>
          <w:b/>
          <w:color w:val="000000"/>
          <w:sz w:val="28"/>
          <w:szCs w:val="28"/>
          <w:u w:val="single"/>
        </w:rPr>
        <w:t>onclusion</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2E2B88">
      <w:pPr>
        <w:widowControl w:val="0"/>
        <w:numPr>
          <w:ilvl w:val="0"/>
          <w:numId w:val="235"/>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report includes sufficient relevant quantitative and qualitative raw data that could support a detailed and valid conclusion to the research question.</w:t>
      </w:r>
    </w:p>
    <w:p w:rsidR="00A50136" w:rsidRPr="00A50136" w:rsidRDefault="00A50136" w:rsidP="002E2B88">
      <w:pPr>
        <w:widowControl w:val="0"/>
        <w:numPr>
          <w:ilvl w:val="0"/>
          <w:numId w:val="235"/>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a lack of primary data could be supplemented by the use of secondary data from data banks or </w:t>
      </w:r>
      <w:r w:rsidRPr="00A50136">
        <w:rPr>
          <w:rFonts w:ascii="Times New Roman" w:eastAsia="Times New Roman" w:hAnsi="Times New Roman" w:cs="Times New Roman"/>
          <w:i/>
          <w:color w:val="000000"/>
          <w:sz w:val="24"/>
          <w:szCs w:val="24"/>
        </w:rPr>
        <w:lastRenderedPageBreak/>
        <w:t>simulations to provide sufficient material for analysis.</w:t>
      </w:r>
    </w:p>
    <w:p w:rsidR="00A50136" w:rsidRPr="00A50136" w:rsidRDefault="00A50136" w:rsidP="002E2B88">
      <w:pPr>
        <w:widowControl w:val="0"/>
        <w:numPr>
          <w:ilvl w:val="0"/>
          <w:numId w:val="235"/>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Appropriate and sufficient data processing is carried out with the accuracy required to enable a conclusion to the research question to be drawn that is fully consistent with the experimental data.</w:t>
      </w:r>
    </w:p>
    <w:p w:rsidR="00A50136" w:rsidRPr="00A50136" w:rsidRDefault="00A50136" w:rsidP="002E2B88">
      <w:pPr>
        <w:widowControl w:val="0"/>
        <w:numPr>
          <w:ilvl w:val="0"/>
          <w:numId w:val="235"/>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report shows evidence of full and appropriate consideration of the impact of measurement uncertainty on the analysis.</w:t>
      </w:r>
    </w:p>
    <w:p w:rsidR="00A50136" w:rsidRPr="00A50136" w:rsidRDefault="00A50136" w:rsidP="002E2B88">
      <w:pPr>
        <w:widowControl w:val="0"/>
        <w:numPr>
          <w:ilvl w:val="0"/>
          <w:numId w:val="235"/>
        </w:numPr>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processed data is correctly interpreted so that a completely valid and detailed conclusion to the research question can be deduced.</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 xml:space="preserve">Raw Data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2E2B88">
      <w:pPr>
        <w:widowControl w:val="0"/>
        <w:numPr>
          <w:ilvl w:val="1"/>
          <w:numId w:val="233"/>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Headings and units are included and are correct.</w:t>
      </w:r>
    </w:p>
    <w:p w:rsidR="00A50136" w:rsidRPr="00A50136" w:rsidRDefault="00A50136" w:rsidP="002E2B88">
      <w:pPr>
        <w:widowControl w:val="0"/>
        <w:numPr>
          <w:ilvl w:val="1"/>
          <w:numId w:val="233"/>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Where relevant uncertainties are included in table headings.</w:t>
      </w:r>
    </w:p>
    <w:p w:rsidR="00A50136" w:rsidRPr="00A50136" w:rsidRDefault="00A50136" w:rsidP="002E2B88">
      <w:pPr>
        <w:widowControl w:val="0"/>
        <w:numPr>
          <w:ilvl w:val="1"/>
          <w:numId w:val="233"/>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Uncertainties are consistent (same number of significant figures) with the raw data.</w:t>
      </w:r>
    </w:p>
    <w:p w:rsidR="00A50136" w:rsidRPr="00A50136" w:rsidRDefault="00A50136" w:rsidP="002E2B88">
      <w:pPr>
        <w:widowControl w:val="0"/>
        <w:numPr>
          <w:ilvl w:val="1"/>
          <w:numId w:val="233"/>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There is no variation in the precision of the raw data e.g. significant figures are all the same &amp; they reflect the precision of the instrument.</w:t>
      </w:r>
    </w:p>
    <w:p w:rsidR="00A50136" w:rsidRPr="00A50136" w:rsidRDefault="00A50136" w:rsidP="002E2B88">
      <w:pPr>
        <w:widowControl w:val="0"/>
        <w:numPr>
          <w:ilvl w:val="1"/>
          <w:numId w:val="233"/>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Include observations that do not involve numbers, these are very important too</w:t>
      </w:r>
      <w:r w:rsidRPr="00A50136">
        <w:rPr>
          <w:rFonts w:ascii="Segoe UI Symbol" w:eastAsia="Times New Roman" w:hAnsi="Segoe UI Symbol" w:cs="Segoe UI Symbol"/>
          <w:i/>
          <w:color w:val="000000"/>
          <w:sz w:val="24"/>
          <w:szCs w:val="24"/>
        </w:rPr>
        <w:t>☺</w:t>
      </w:r>
    </w:p>
    <w:p w:rsidR="00A50136" w:rsidRPr="00A50136" w:rsidRDefault="00A50136" w:rsidP="00A50136">
      <w:pPr>
        <w:widowControl w:val="0"/>
        <w:spacing w:after="0" w:line="240" w:lineRule="auto"/>
        <w:jc w:val="both"/>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both"/>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 xml:space="preserve">Table 2: </w:t>
      </w:r>
      <w:r w:rsidRPr="00A50136">
        <w:rPr>
          <w:rFonts w:ascii="Times New Roman" w:eastAsia="Times New Roman" w:hAnsi="Times New Roman" w:cs="Times New Roman"/>
          <w:i/>
          <w:color w:val="000000"/>
          <w:sz w:val="24"/>
          <w:szCs w:val="24"/>
        </w:rPr>
        <w:t>Title of raw data table</w:t>
      </w:r>
      <w:r w:rsidRPr="00A50136">
        <w:rPr>
          <w:rFonts w:ascii="Times New Roman" w:eastAsia="Times New Roman" w:hAnsi="Times New Roman" w:cs="Times New Roman"/>
          <w:color w:val="000000"/>
          <w:sz w:val="24"/>
          <w:szCs w:val="24"/>
        </w:rPr>
        <w:tab/>
      </w:r>
      <w:r w:rsidRPr="00A50136">
        <w:rPr>
          <w:rFonts w:ascii="Times New Roman" w:eastAsia="Times New Roman" w:hAnsi="Times New Roman" w:cs="Times New Roman"/>
          <w:color w:val="000000"/>
          <w:sz w:val="24"/>
          <w:szCs w:val="24"/>
        </w:rPr>
        <w:tab/>
      </w:r>
      <w:r w:rsidRPr="00A50136">
        <w:rPr>
          <w:rFonts w:ascii="Times New Roman" w:eastAsia="Times New Roman" w:hAnsi="Times New Roman" w:cs="Times New Roman"/>
          <w:color w:val="000000"/>
          <w:sz w:val="24"/>
          <w:szCs w:val="24"/>
        </w:rPr>
        <w:tab/>
      </w:r>
      <w:r w:rsidRPr="00A50136">
        <w:rPr>
          <w:rFonts w:ascii="Times New Roman" w:eastAsia="Times New Roman" w:hAnsi="Times New Roman" w:cs="Times New Roman"/>
          <w:color w:val="000000"/>
          <w:sz w:val="24"/>
          <w:szCs w:val="24"/>
        </w:rPr>
        <w:tab/>
      </w:r>
      <w:r w:rsidRPr="00A50136">
        <w:rPr>
          <w:rFonts w:ascii="Times New Roman" w:eastAsia="Times New Roman" w:hAnsi="Times New Roman" w:cs="Times New Roman"/>
          <w:color w:val="000000"/>
          <w:sz w:val="24"/>
          <w:szCs w:val="24"/>
        </w:rPr>
        <w:tab/>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Processing Raw Data</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Processes the quantitative raw data correctly.</w:t>
      </w:r>
    </w:p>
    <w:p w:rsidR="00A50136" w:rsidRPr="00A50136" w:rsidRDefault="00A50136" w:rsidP="002E2B88">
      <w:pPr>
        <w:widowControl w:val="0"/>
        <w:numPr>
          <w:ilvl w:val="1"/>
          <w:numId w:val="236"/>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Processes raw data, if necessary, into a form suitable for graphical representation eg combing &amp; manipulating the data.</w:t>
      </w:r>
    </w:p>
    <w:p w:rsidR="00A50136" w:rsidRPr="00A50136" w:rsidRDefault="00A50136" w:rsidP="002E2B88">
      <w:pPr>
        <w:widowControl w:val="0"/>
        <w:numPr>
          <w:ilvl w:val="1"/>
          <w:numId w:val="236"/>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Plots a suitable ‘best-fit’ line graph or bar graph</w:t>
      </w:r>
    </w:p>
    <w:p w:rsidR="00A50136" w:rsidRPr="00A50136" w:rsidRDefault="00A50136" w:rsidP="002E2B88">
      <w:pPr>
        <w:widowControl w:val="0"/>
        <w:numPr>
          <w:ilvl w:val="1"/>
          <w:numId w:val="236"/>
        </w:numPr>
        <w:spacing w:after="0" w:line="240" w:lineRule="auto"/>
        <w:ind w:left="630"/>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Recording &amp; processing</w:t>
      </w:r>
      <w:r w:rsidRPr="00A50136">
        <w:rPr>
          <w:rFonts w:ascii="Times New Roman" w:eastAsia="Times New Roman" w:hAnsi="Times New Roman" w:cs="Times New Roman"/>
          <w:i/>
          <w:color w:val="000000"/>
          <w:sz w:val="24"/>
          <w:szCs w:val="24"/>
        </w:rPr>
        <w:t xml:space="preserve"> of data may be shown in the one table </w:t>
      </w:r>
      <w:r w:rsidRPr="00A50136">
        <w:rPr>
          <w:rFonts w:ascii="Times New Roman" w:eastAsia="Times New Roman" w:hAnsi="Times New Roman" w:cs="Times New Roman"/>
          <w:b/>
          <w:i/>
          <w:color w:val="000000"/>
          <w:sz w:val="24"/>
          <w:szCs w:val="24"/>
        </w:rPr>
        <w:t>BUT</w:t>
      </w:r>
      <w:r w:rsidRPr="00A50136">
        <w:rPr>
          <w:rFonts w:ascii="Times New Roman" w:eastAsia="Times New Roman" w:hAnsi="Times New Roman" w:cs="Times New Roman"/>
          <w:i/>
          <w:color w:val="000000"/>
          <w:sz w:val="24"/>
          <w:szCs w:val="24"/>
        </w:rPr>
        <w:t xml:space="preserve"> they must be clearly distinguishable.</w:t>
      </w:r>
    </w:p>
    <w:p w:rsidR="00A50136" w:rsidRPr="00A50136" w:rsidRDefault="00A50136" w:rsidP="00A50136">
      <w:pPr>
        <w:widowControl w:val="0"/>
        <w:spacing w:after="0" w:line="240" w:lineRule="auto"/>
        <w:ind w:left="630"/>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 xml:space="preserve">Table 3:  </w:t>
      </w:r>
      <w:r w:rsidR="007B4D3D" w:rsidRPr="00A50136">
        <w:rPr>
          <w:rFonts w:ascii="Times New Roman" w:eastAsia="Times New Roman" w:hAnsi="Times New Roman" w:cs="Times New Roman"/>
          <w:i/>
          <w:color w:val="000000"/>
          <w:sz w:val="24"/>
          <w:szCs w:val="24"/>
        </w:rPr>
        <w:t>Title (</w:t>
      </w:r>
      <w:r w:rsidRPr="00A50136">
        <w:rPr>
          <w:rFonts w:ascii="Times New Roman" w:eastAsia="Times New Roman" w:hAnsi="Times New Roman" w:cs="Times New Roman"/>
          <w:i/>
          <w:color w:val="000000"/>
        </w:rPr>
        <w:t xml:space="preserve">should include the independent and dependent variables, printout from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rPr>
        <w:t xml:space="preserve">                           Excel/Sheets/Word)</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Presenting Processed Data</w:t>
      </w:r>
    </w:p>
    <w:p w:rsidR="00A50136" w:rsidRPr="00A50136" w:rsidRDefault="00A50136" w:rsidP="00A50136">
      <w:pPr>
        <w:widowControl w:val="0"/>
        <w:spacing w:after="0" w:line="240" w:lineRule="auto"/>
        <w:ind w:left="-30"/>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6"/>
          <w:szCs w:val="26"/>
        </w:rPr>
        <w:t>Presents processed data appropriately and, where relevant, includes errors and uncertainties.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a. If you are comparing a relationship between parameters then a graph will be most appropriate as it provides a visual representation of the data</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a. Both axes labelled and include the correct units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b. At least 70% of the graph paper is used.</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c. Points are plotted accurately</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d. Error bars are drawn for at least one variable or line of best fit is included.</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 xml:space="preserve">Figure 1:  </w:t>
      </w:r>
      <w:r w:rsidRPr="00A50136">
        <w:rPr>
          <w:rFonts w:ascii="Times New Roman" w:eastAsia="Times New Roman" w:hAnsi="Times New Roman" w:cs="Times New Roman"/>
          <w:i/>
          <w:color w:val="000000"/>
          <w:sz w:val="24"/>
          <w:szCs w:val="24"/>
        </w:rPr>
        <w:t>Title (</w:t>
      </w:r>
      <w:r w:rsidRPr="00A50136">
        <w:rPr>
          <w:rFonts w:ascii="Times New Roman" w:eastAsia="Times New Roman" w:hAnsi="Times New Roman" w:cs="Times New Roman"/>
          <w:i/>
          <w:color w:val="000000"/>
        </w:rPr>
        <w:t>should include the independent and dependent variables)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color w:val="000000"/>
          <w:sz w:val="24"/>
          <w:szCs w:val="24"/>
        </w:rPr>
        <w:t xml:space="preserve">Figure 2: </w:t>
      </w:r>
      <w:r w:rsidR="007B4D3D" w:rsidRPr="00A50136">
        <w:rPr>
          <w:rFonts w:ascii="Times New Roman" w:eastAsia="Times New Roman" w:hAnsi="Times New Roman" w:cs="Times New Roman"/>
          <w:color w:val="000000"/>
          <w:sz w:val="24"/>
          <w:szCs w:val="24"/>
        </w:rPr>
        <w:t>etc.</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lastRenderedPageBreak/>
        <w:t>Conclusion: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States a conclusion, with justification, based on a reasonable interpretation of the data.</w:t>
      </w:r>
    </w:p>
    <w:p w:rsidR="00A50136" w:rsidRPr="00A50136" w:rsidRDefault="00A50136" w:rsidP="002E2B88">
      <w:pPr>
        <w:widowControl w:val="0"/>
        <w:numPr>
          <w:ilvl w:val="1"/>
          <w:numId w:val="237"/>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relationship between the variables is correctly stated.</w:t>
      </w:r>
    </w:p>
    <w:p w:rsidR="00A50136" w:rsidRPr="00A50136" w:rsidRDefault="00A50136" w:rsidP="002E2B88">
      <w:pPr>
        <w:widowControl w:val="0"/>
        <w:numPr>
          <w:ilvl w:val="1"/>
          <w:numId w:val="237"/>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Students must justify their conclusion and note any systematic or </w:t>
      </w:r>
      <w:r w:rsidRPr="00A50136">
        <w:rPr>
          <w:rFonts w:ascii="Times New Roman" w:eastAsia="Times New Roman" w:hAnsi="Times New Roman" w:cs="Times New Roman"/>
          <w:b/>
          <w:i/>
          <w:color w:val="000000"/>
          <w:sz w:val="24"/>
          <w:szCs w:val="24"/>
        </w:rPr>
        <w:t>unforeseen</w:t>
      </w:r>
      <w:r w:rsidRPr="00A50136">
        <w:rPr>
          <w:rFonts w:ascii="Times New Roman" w:eastAsia="Times New Roman" w:hAnsi="Times New Roman" w:cs="Times New Roman"/>
          <w:i/>
          <w:color w:val="000000"/>
          <w:sz w:val="24"/>
          <w:szCs w:val="24"/>
        </w:rPr>
        <w:t xml:space="preserve"> random uncertainties (anomalies).</w:t>
      </w:r>
    </w:p>
    <w:p w:rsidR="00A50136" w:rsidRPr="00A50136" w:rsidRDefault="00A50136" w:rsidP="002E2B88">
      <w:pPr>
        <w:widowControl w:val="0"/>
        <w:numPr>
          <w:ilvl w:val="1"/>
          <w:numId w:val="237"/>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Connects to the research question, and hypothesis.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EVALUATION</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2E2B88">
      <w:pPr>
        <w:widowControl w:val="0"/>
        <w:numPr>
          <w:ilvl w:val="0"/>
          <w:numId w:val="234"/>
        </w:numPr>
        <w:spacing w:after="0" w:line="240" w:lineRule="auto"/>
        <w:rPr>
          <w:rFonts w:ascii="Times New Roman" w:eastAsia="Times New Roman" w:hAnsi="Times New Roman" w:cs="Times New Roman"/>
          <w:color w:val="000000"/>
        </w:rPr>
      </w:pPr>
      <w:r w:rsidRPr="00A50136">
        <w:rPr>
          <w:rFonts w:ascii="Times New Roman" w:eastAsia="Times New Roman" w:hAnsi="Times New Roman" w:cs="Times New Roman"/>
          <w:i/>
          <w:color w:val="000000"/>
        </w:rPr>
        <w:t>Evaluate the methodology of your research, discussing the strengths, weaknesses and limitations of the process.</w:t>
      </w:r>
    </w:p>
    <w:p w:rsidR="00A50136" w:rsidRPr="00A50136" w:rsidRDefault="00A50136" w:rsidP="002E2B88">
      <w:pPr>
        <w:widowControl w:val="0"/>
        <w:numPr>
          <w:ilvl w:val="0"/>
          <w:numId w:val="234"/>
        </w:numPr>
        <w:spacing w:after="0" w:line="240" w:lineRule="auto"/>
        <w:rPr>
          <w:rFonts w:ascii="Times New Roman" w:eastAsia="Times New Roman" w:hAnsi="Times New Roman" w:cs="Times New Roman"/>
          <w:color w:val="000000"/>
        </w:rPr>
      </w:pPr>
      <w:r w:rsidRPr="00A50136">
        <w:rPr>
          <w:rFonts w:ascii="Times New Roman" w:eastAsia="Times New Roman" w:hAnsi="Times New Roman" w:cs="Times New Roman"/>
          <w:i/>
          <w:color w:val="000000"/>
        </w:rPr>
        <w:t>Strengths and weaknesses of the investigation, such as limitations of the data and sources of error, are discussed and provide evidence of a clear understanding of the methodological issues involved in establishing the conclusion.</w:t>
      </w:r>
    </w:p>
    <w:p w:rsidR="00A50136" w:rsidRPr="00A50136" w:rsidRDefault="00A50136" w:rsidP="002E2B88">
      <w:pPr>
        <w:widowControl w:val="0"/>
        <w:numPr>
          <w:ilvl w:val="0"/>
          <w:numId w:val="234"/>
        </w:numPr>
        <w:spacing w:after="0" w:line="240" w:lineRule="auto"/>
        <w:rPr>
          <w:rFonts w:ascii="Times New Roman" w:eastAsia="Times New Roman" w:hAnsi="Times New Roman" w:cs="Times New Roman"/>
          <w:color w:val="000000"/>
        </w:rPr>
      </w:pPr>
      <w:r w:rsidRPr="00A50136">
        <w:rPr>
          <w:rFonts w:ascii="Times New Roman" w:eastAsia="Times New Roman" w:hAnsi="Times New Roman" w:cs="Times New Roman"/>
          <w:i/>
          <w:color w:val="000000"/>
        </w:rPr>
        <w:t> Reflect on how they have impacted on the conclusion of the study</w:t>
      </w:r>
    </w:p>
    <w:p w:rsidR="00A50136" w:rsidRPr="00A50136" w:rsidRDefault="00A50136" w:rsidP="002E2B88">
      <w:pPr>
        <w:widowControl w:val="0"/>
        <w:numPr>
          <w:ilvl w:val="0"/>
          <w:numId w:val="234"/>
        </w:numPr>
        <w:spacing w:after="0" w:line="240" w:lineRule="auto"/>
        <w:rPr>
          <w:rFonts w:ascii="Times New Roman" w:eastAsia="Times New Roman" w:hAnsi="Times New Roman" w:cs="Times New Roman"/>
          <w:color w:val="000000"/>
        </w:rPr>
      </w:pPr>
      <w:r w:rsidRPr="00A50136">
        <w:rPr>
          <w:rFonts w:ascii="Times New Roman" w:eastAsia="Times New Roman" w:hAnsi="Times New Roman" w:cs="Times New Roman"/>
          <w:i/>
          <w:color w:val="000000"/>
        </w:rPr>
        <w:t>The student has discussed realistic and relevant suggestions for the improvement and extension of the investigation.</w:t>
      </w:r>
    </w:p>
    <w:p w:rsidR="00A50136" w:rsidRPr="00A50136" w:rsidRDefault="00A50136" w:rsidP="002E2B88">
      <w:pPr>
        <w:widowControl w:val="0"/>
        <w:numPr>
          <w:ilvl w:val="0"/>
          <w:numId w:val="234"/>
        </w:numPr>
        <w:spacing w:after="0" w:line="240" w:lineRule="auto"/>
        <w:rPr>
          <w:rFonts w:ascii="Times New Roman" w:eastAsia="Times New Roman" w:hAnsi="Times New Roman" w:cs="Times New Roman"/>
          <w:color w:val="000000"/>
        </w:rPr>
      </w:pPr>
      <w:r w:rsidRPr="00A50136">
        <w:rPr>
          <w:rFonts w:ascii="Times New Roman" w:eastAsia="Times New Roman" w:hAnsi="Times New Roman" w:cs="Times New Roman"/>
          <w:i/>
          <w:color w:val="000000"/>
        </w:rPr>
        <w:t xml:space="preserve"> Must also reflect on the outcomes of their investigation in relation to the broader environmental issue, which was raised at the beginning of the internal assessment process. </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Strengths and Weaknesses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18"/>
          <w:szCs w:val="18"/>
        </w:rPr>
        <w:t>E</w:t>
      </w:r>
      <w:r w:rsidRPr="00A50136">
        <w:rPr>
          <w:rFonts w:ascii="Times New Roman" w:eastAsia="Times New Roman" w:hAnsi="Times New Roman" w:cs="Times New Roman"/>
          <w:b/>
          <w:i/>
          <w:color w:val="000000"/>
          <w:sz w:val="24"/>
          <w:szCs w:val="24"/>
        </w:rPr>
        <w:t>valuates weaknesses and limitations.</w:t>
      </w:r>
    </w:p>
    <w:p w:rsidR="00A50136" w:rsidRPr="00A50136" w:rsidRDefault="00A50136" w:rsidP="002E2B88">
      <w:pPr>
        <w:widowControl w:val="0"/>
        <w:numPr>
          <w:ilvl w:val="1"/>
          <w:numId w:val="238"/>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Comments on the overall ‘quality’ of the procedure used and data collected.</w:t>
      </w:r>
    </w:p>
    <w:p w:rsidR="00A50136" w:rsidRPr="00A50136" w:rsidRDefault="00A50136" w:rsidP="002E2B88">
      <w:pPr>
        <w:widowControl w:val="0"/>
        <w:numPr>
          <w:ilvl w:val="1"/>
          <w:numId w:val="238"/>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Significant weaknesses and limitations in the process, equipment used and management of time are identified.</w:t>
      </w:r>
    </w:p>
    <w:p w:rsidR="00A50136" w:rsidRPr="00A50136" w:rsidRDefault="00A50136" w:rsidP="002E2B88">
      <w:pPr>
        <w:widowControl w:val="0"/>
        <w:numPr>
          <w:ilvl w:val="1"/>
          <w:numId w:val="238"/>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Has some appreciation of the significance of each </w:t>
      </w:r>
      <w:r w:rsidR="007B4D3D" w:rsidRPr="00A50136">
        <w:rPr>
          <w:rFonts w:ascii="Times New Roman" w:eastAsia="Times New Roman" w:hAnsi="Times New Roman" w:cs="Times New Roman"/>
          <w:i/>
          <w:color w:val="000000"/>
          <w:sz w:val="24"/>
          <w:szCs w:val="24"/>
        </w:rPr>
        <w:t>weakness?</w:t>
      </w:r>
    </w:p>
    <w:p w:rsidR="00A50136" w:rsidRPr="00A50136" w:rsidRDefault="00A50136" w:rsidP="002E2B88">
      <w:pPr>
        <w:widowControl w:val="0"/>
        <w:numPr>
          <w:ilvl w:val="1"/>
          <w:numId w:val="238"/>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Aim for identifying 3 weaknesses/limitations.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r w:rsidRPr="00A50136">
        <w:rPr>
          <w:rFonts w:ascii="Times New Roman" w:eastAsia="Times New Roman" w:hAnsi="Times New Roman" w:cs="Times New Roman"/>
          <w:b/>
          <w:color w:val="000000"/>
          <w:sz w:val="24"/>
          <w:szCs w:val="24"/>
        </w:rPr>
        <w:tab/>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Improving the Investigation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Suggests realistic improvements in respect of identified weaknesses and limitations.</w:t>
      </w:r>
    </w:p>
    <w:p w:rsidR="00A50136" w:rsidRPr="00A50136" w:rsidRDefault="00A50136" w:rsidP="002E2B88">
      <w:pPr>
        <w:widowControl w:val="0"/>
        <w:numPr>
          <w:ilvl w:val="1"/>
          <w:numId w:val="239"/>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Weaknesses and limitations identified earlier are addressed.</w:t>
      </w:r>
    </w:p>
    <w:p w:rsidR="00A50136" w:rsidRPr="00A50136" w:rsidRDefault="00A50136" w:rsidP="002E2B88">
      <w:pPr>
        <w:widowControl w:val="0"/>
        <w:numPr>
          <w:ilvl w:val="1"/>
          <w:numId w:val="239"/>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Realistic improvements are suggested.</w:t>
      </w:r>
    </w:p>
    <w:p w:rsidR="00A50136" w:rsidRPr="00A50136" w:rsidRDefault="00A50136" w:rsidP="002E2B88">
      <w:pPr>
        <w:widowControl w:val="0"/>
        <w:numPr>
          <w:ilvl w:val="1"/>
          <w:numId w:val="239"/>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Suggestions state exactly what should be done to reduce random uncertainties or to improve the quality of the data.</w:t>
      </w:r>
    </w:p>
    <w:p w:rsidR="00A50136" w:rsidRPr="00A50136" w:rsidRDefault="00A50136" w:rsidP="002E2B88">
      <w:pPr>
        <w:widowControl w:val="0"/>
        <w:numPr>
          <w:ilvl w:val="1"/>
          <w:numId w:val="239"/>
        </w:numPr>
        <w:spacing w:after="0" w:line="240" w:lineRule="auto"/>
        <w:ind w:left="450"/>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Suggestions on how to remove systematic uncertainties, if present, are made.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r w:rsidRPr="00A50136">
        <w:rPr>
          <w:rFonts w:ascii="Times New Roman" w:eastAsia="Times New Roman" w:hAnsi="Times New Roman" w:cs="Times New Roman"/>
          <w:b/>
          <w:color w:val="000000"/>
        </w:rPr>
        <w:tab/>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Environmental Context</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To what extent do their findings support or contrast with information available in the literature?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What reasons can they suggest for any similarities or differences? It is at this stage that the focused research question is now widened to re-address the broader environmental issue or concern.</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Applications</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You are expected to reflect on the results of their study in the light of the broader environmental issue and </w:t>
      </w:r>
      <w:r w:rsidRPr="00A50136">
        <w:rPr>
          <w:rFonts w:ascii="Times New Roman" w:eastAsia="Times New Roman" w:hAnsi="Times New Roman" w:cs="Times New Roman"/>
          <w:b/>
          <w:color w:val="000000"/>
          <w:sz w:val="24"/>
          <w:szCs w:val="24"/>
        </w:rPr>
        <w:lastRenderedPageBreak/>
        <w:t>suggest how your findings could be applied to address the environmental issue, or to propose a potential solution to one aspect of the issue.</w:t>
      </w:r>
      <w:r w:rsidRPr="00A50136">
        <w:rPr>
          <w:rFonts w:ascii="Times New Roman" w:eastAsia="Times New Roman" w:hAnsi="Times New Roman" w:cs="Times New Roman"/>
          <w:i/>
          <w:color w:val="000000"/>
          <w:sz w:val="24"/>
          <w:szCs w:val="24"/>
        </w:rPr>
        <w:t xml:space="preserve">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This criterion is therefore concerned with the synthesis of new ideas based on research findings.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 The suggestion might be based in the local context of the study itself, or might have relevance in a wider field, depending on the nature of the initial research question and the quality of the data obtained.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In order to score highly, the student must justify and evaluate their suggestion rather than just stating a proposal.</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rPr>
        <w:t>Bibliography</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Make a list of any sources that you used. 3 sources minimum</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r w:rsidRPr="00A50136">
        <w:rPr>
          <w:rFonts w:ascii="Times New Roman" w:eastAsia="Times New Roman" w:hAnsi="Times New Roman" w:cs="Times New Roman"/>
          <w:b/>
          <w:color w:val="000000"/>
          <w:sz w:val="28"/>
          <w:szCs w:val="28"/>
          <w:u w:val="single"/>
        </w:rPr>
        <w:t>Communication</w:t>
      </w:r>
    </w:p>
    <w:p w:rsidR="00A50136" w:rsidRPr="00A50136" w:rsidRDefault="00A50136" w:rsidP="00A50136">
      <w:pPr>
        <w:widowControl w:val="0"/>
        <w:spacing w:after="0" w:line="240" w:lineRule="auto"/>
        <w:jc w:val="center"/>
        <w:rPr>
          <w:rFonts w:ascii="Times New Roman" w:eastAsia="Times New Roman" w:hAnsi="Times New Roman" w:cs="Times New Roman"/>
          <w:color w:val="000000"/>
          <w:sz w:val="24"/>
          <w:szCs w:val="24"/>
        </w:rPr>
      </w:pP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b/>
          <w:i/>
          <w:color w:val="000000"/>
          <w:sz w:val="24"/>
          <w:szCs w:val="24"/>
        </w:rPr>
        <w:t>If a report is clearly written and logically presented there should be no need for the teacher to reread it.</w:t>
      </w:r>
      <w:r w:rsidRPr="00A50136">
        <w:rPr>
          <w:rFonts w:ascii="Times New Roman" w:eastAsia="Times New Roman" w:hAnsi="Times New Roman" w:cs="Times New Roman"/>
          <w:i/>
          <w:color w:val="000000"/>
          <w:sz w:val="24"/>
          <w:szCs w:val="24"/>
        </w:rPr>
        <w:t xml:space="preserve">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The information and explanations should be targeted at the question in hand rather than a general exposition of the subject area; in other words, it should be focused.</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 </w:t>
      </w:r>
      <w:r w:rsidRPr="00A50136">
        <w:rPr>
          <w:rFonts w:ascii="Times New Roman" w:eastAsia="Times New Roman" w:hAnsi="Times New Roman" w:cs="Times New Roman"/>
          <w:b/>
          <w:i/>
          <w:color w:val="000000"/>
          <w:sz w:val="24"/>
          <w:szCs w:val="24"/>
        </w:rPr>
        <w:t>The vocabulary should be subject specific and of a quality appropriate to the Diploma Programme.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 The subject-specific conventions that can be expected are the </w:t>
      </w:r>
      <w:r w:rsidRPr="00A50136">
        <w:rPr>
          <w:rFonts w:ascii="Times New Roman" w:eastAsia="Times New Roman" w:hAnsi="Times New Roman" w:cs="Times New Roman"/>
          <w:b/>
          <w:i/>
          <w:color w:val="000000"/>
          <w:sz w:val="24"/>
          <w:szCs w:val="24"/>
        </w:rPr>
        <w:t>correct formats for graphs, tables and cell headings, and the correct use of units.</w:t>
      </w:r>
      <w:r w:rsidRPr="00A50136">
        <w:rPr>
          <w:rFonts w:ascii="Times New Roman" w:eastAsia="Times New Roman" w:hAnsi="Times New Roman" w:cs="Times New Roman"/>
          <w:i/>
          <w:color w:val="000000"/>
          <w:sz w:val="24"/>
          <w:szCs w:val="24"/>
        </w:rPr>
        <w:t xml:space="preserve"> </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This is not to say that the presentation needs to be faultless to gain full marks. </w:t>
      </w:r>
      <w:r w:rsidRPr="00A50136">
        <w:rPr>
          <w:rFonts w:ascii="Times New Roman" w:eastAsia="Times New Roman" w:hAnsi="Times New Roman" w:cs="Times New Roman"/>
          <w:b/>
          <w:i/>
          <w:color w:val="000000"/>
          <w:sz w:val="24"/>
          <w:szCs w:val="24"/>
        </w:rPr>
        <w:t>Minor errors</w:t>
      </w:r>
      <w:r w:rsidRPr="00A50136">
        <w:rPr>
          <w:rFonts w:ascii="Times New Roman" w:eastAsia="Times New Roman" w:hAnsi="Times New Roman" w:cs="Times New Roman"/>
          <w:i/>
          <w:color w:val="000000"/>
          <w:sz w:val="24"/>
          <w:szCs w:val="24"/>
        </w:rPr>
        <w:t xml:space="preserve"> are acceptable as long as they do not have a significant bearing on understanding or interpretation of the results.</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r w:rsidRPr="00A50136">
        <w:rPr>
          <w:rFonts w:ascii="Times New Roman" w:eastAsia="Times New Roman" w:hAnsi="Times New Roman" w:cs="Times New Roman"/>
          <w:i/>
          <w:color w:val="000000"/>
          <w:sz w:val="24"/>
          <w:szCs w:val="24"/>
        </w:rPr>
        <w:t xml:space="preserve">A report that </w:t>
      </w:r>
      <w:r w:rsidRPr="00A50136">
        <w:rPr>
          <w:rFonts w:ascii="Times New Roman" w:eastAsia="Times New Roman" w:hAnsi="Times New Roman" w:cs="Times New Roman"/>
          <w:b/>
          <w:i/>
          <w:color w:val="000000"/>
          <w:sz w:val="24"/>
          <w:szCs w:val="24"/>
        </w:rPr>
        <w:t>exceeds the given word limit is likely to be penalized in this section for not being concise.</w:t>
      </w:r>
    </w:p>
    <w:p w:rsidR="00A50136" w:rsidRPr="00A50136" w:rsidRDefault="00A50136" w:rsidP="00A50136">
      <w:pPr>
        <w:widowControl w:val="0"/>
        <w:spacing w:after="0" w:line="240" w:lineRule="auto"/>
        <w:rPr>
          <w:rFonts w:ascii="Times New Roman" w:eastAsia="Times New Roman" w:hAnsi="Times New Roman" w:cs="Times New Roman"/>
          <w:color w:val="000000"/>
          <w:sz w:val="24"/>
          <w:szCs w:val="24"/>
        </w:rPr>
      </w:pPr>
    </w:p>
    <w:p w:rsidR="0013215F" w:rsidRDefault="0013215F"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2B798B" w:rsidRDefault="002B798B" w:rsidP="008922FA">
      <w:pPr>
        <w:spacing w:after="0" w:line="240" w:lineRule="auto"/>
        <w:jc w:val="center"/>
        <w:rPr>
          <w:color w:val="000000" w:themeColor="text1"/>
          <w:sz w:val="28"/>
          <w:szCs w:val="28"/>
        </w:rPr>
      </w:pPr>
    </w:p>
    <w:p w:rsidR="00580779" w:rsidRPr="00762BDB" w:rsidRDefault="00580779" w:rsidP="00580779">
      <w:pPr>
        <w:spacing w:after="0" w:line="240" w:lineRule="auto"/>
        <w:rPr>
          <w:rFonts w:eastAsia="Cambria" w:cs="Cambria"/>
          <w:color w:val="000000"/>
          <w:sz w:val="48"/>
          <w:szCs w:val="48"/>
        </w:rPr>
      </w:pPr>
      <w:r w:rsidRPr="00762BDB">
        <w:rPr>
          <w:rFonts w:eastAsia="Tahoma" w:cs="Tahoma"/>
          <w:b/>
          <w:color w:val="000000"/>
          <w:sz w:val="48"/>
          <w:szCs w:val="48"/>
        </w:rPr>
        <w:lastRenderedPageBreak/>
        <w:t>IB ESS Internal Assessment Criteria</w:t>
      </w:r>
    </w:p>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
        <w:gridCol w:w="1464"/>
        <w:gridCol w:w="1530"/>
        <w:gridCol w:w="1522"/>
        <w:gridCol w:w="1573"/>
        <w:gridCol w:w="1949"/>
        <w:gridCol w:w="1440"/>
      </w:tblGrid>
      <w:tr w:rsidR="00580779" w:rsidRPr="00580779" w:rsidTr="00580779">
        <w:tc>
          <w:tcPr>
            <w:tcW w:w="1538"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Identifying the context</w:t>
            </w:r>
          </w:p>
        </w:tc>
        <w:tc>
          <w:tcPr>
            <w:tcW w:w="1464"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Planning</w:t>
            </w:r>
          </w:p>
        </w:tc>
        <w:tc>
          <w:tcPr>
            <w:tcW w:w="1530"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Results, Analysis Conclusion</w:t>
            </w:r>
          </w:p>
        </w:tc>
        <w:tc>
          <w:tcPr>
            <w:tcW w:w="1522"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Discussion and Evaluation</w:t>
            </w:r>
          </w:p>
        </w:tc>
        <w:tc>
          <w:tcPr>
            <w:tcW w:w="1573"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Applications</w:t>
            </w:r>
          </w:p>
        </w:tc>
        <w:tc>
          <w:tcPr>
            <w:tcW w:w="1949"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Communication</w:t>
            </w:r>
          </w:p>
        </w:tc>
        <w:tc>
          <w:tcPr>
            <w:tcW w:w="1440"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Total</w:t>
            </w:r>
          </w:p>
        </w:tc>
      </w:tr>
      <w:tr w:rsidR="00580779" w:rsidRPr="00580779" w:rsidTr="00580779">
        <w:tc>
          <w:tcPr>
            <w:tcW w:w="1538"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6 (20 %)</w:t>
            </w:r>
          </w:p>
        </w:tc>
        <w:tc>
          <w:tcPr>
            <w:tcW w:w="1464"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6 (20 %)</w:t>
            </w:r>
          </w:p>
        </w:tc>
        <w:tc>
          <w:tcPr>
            <w:tcW w:w="1530"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6 (20 %)</w:t>
            </w:r>
          </w:p>
        </w:tc>
        <w:tc>
          <w:tcPr>
            <w:tcW w:w="1522"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6 (20 %)</w:t>
            </w:r>
          </w:p>
        </w:tc>
        <w:tc>
          <w:tcPr>
            <w:tcW w:w="1573"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3 (10 %)</w:t>
            </w:r>
          </w:p>
        </w:tc>
        <w:tc>
          <w:tcPr>
            <w:tcW w:w="1949"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3 (10 %)</w:t>
            </w:r>
          </w:p>
        </w:tc>
        <w:tc>
          <w:tcPr>
            <w:tcW w:w="1440" w:type="dxa"/>
          </w:tcPr>
          <w:p w:rsidR="00580779" w:rsidRPr="00580779" w:rsidRDefault="00580779" w:rsidP="00580779">
            <w:pPr>
              <w:jc w:val="center"/>
              <w:rPr>
                <w:rFonts w:ascii="Cambria" w:eastAsia="Cambria" w:hAnsi="Cambria" w:cs="Cambria"/>
                <w:color w:val="000000"/>
                <w:sz w:val="24"/>
                <w:szCs w:val="24"/>
              </w:rPr>
            </w:pPr>
            <w:r w:rsidRPr="00580779">
              <w:rPr>
                <w:rFonts w:ascii="Tahoma" w:eastAsia="Tahoma" w:hAnsi="Tahoma" w:cs="Tahoma"/>
                <w:b/>
                <w:color w:val="000000"/>
              </w:rPr>
              <w:t>30 (100%)</w:t>
            </w:r>
          </w:p>
        </w:tc>
      </w:tr>
    </w:tbl>
    <w:p w:rsidR="00580779" w:rsidRDefault="00580779" w:rsidP="00580779">
      <w:pPr>
        <w:spacing w:after="0" w:line="240" w:lineRule="auto"/>
        <w:rPr>
          <w:rFonts w:ascii="Tahoma" w:eastAsia="Tahoma" w:hAnsi="Tahoma" w:cs="Tahoma"/>
          <w:b/>
          <w:color w:val="000000"/>
          <w:sz w:val="24"/>
          <w:szCs w:val="24"/>
          <w:u w:val="single"/>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Identifying the Context</w:t>
      </w: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This assesses the extent to which the student establishes and explores an environmental issue (local or global) for an investigation and develops this to state a relevant and focused research question.</w:t>
      </w:r>
    </w:p>
    <w:p w:rsidR="00580779" w:rsidRPr="00580779" w:rsidRDefault="00580779" w:rsidP="00580779">
      <w:pPr>
        <w:spacing w:after="0" w:line="240" w:lineRule="auto"/>
        <w:rPr>
          <w:rFonts w:ascii="Cambria" w:eastAsia="Cambria" w:hAnsi="Cambria" w:cs="Cambria"/>
          <w:color w:val="000000"/>
          <w:sz w:val="24"/>
          <w:szCs w:val="24"/>
        </w:rPr>
      </w:pPr>
    </w:p>
    <w:tbl>
      <w:tblPr>
        <w:tblW w:w="108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505"/>
      </w:tblGrid>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Achievement Level</w:t>
            </w:r>
          </w:p>
        </w:tc>
        <w:tc>
          <w:tcPr>
            <w:tcW w:w="8505"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505"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1-2</w:t>
            </w:r>
          </w:p>
        </w:tc>
        <w:tc>
          <w:tcPr>
            <w:tcW w:w="8505" w:type="dxa"/>
          </w:tcPr>
          <w:p w:rsidR="00580779" w:rsidRPr="00580779" w:rsidRDefault="00580779" w:rsidP="002E2B88">
            <w:pPr>
              <w:numPr>
                <w:ilvl w:val="0"/>
                <w:numId w:val="255"/>
              </w:numPr>
              <w:spacing w:after="0" w:line="240" w:lineRule="auto"/>
              <w:contextualSpacing/>
              <w:rPr>
                <w:rFonts w:ascii="Cambria" w:eastAsia="Cambria" w:hAnsi="Cambria" w:cs="Cambria"/>
                <w:color w:val="000000"/>
              </w:rPr>
            </w:pPr>
            <w:r w:rsidRPr="00580779">
              <w:rPr>
                <w:rFonts w:ascii="Tahoma" w:eastAsia="Tahoma" w:hAnsi="Tahoma" w:cs="Tahoma"/>
                <w:b/>
                <w:color w:val="000000"/>
              </w:rPr>
              <w:t>States</w:t>
            </w:r>
            <w:r w:rsidRPr="00580779">
              <w:rPr>
                <w:rFonts w:ascii="Tahoma" w:eastAsia="Tahoma" w:hAnsi="Tahoma" w:cs="Tahoma"/>
                <w:color w:val="000000"/>
              </w:rPr>
              <w:t xml:space="preserve"> a research question, but there is a lack of focus</w:t>
            </w:r>
          </w:p>
          <w:p w:rsidR="00580779" w:rsidRPr="00580779" w:rsidRDefault="00580779" w:rsidP="002E2B88">
            <w:pPr>
              <w:numPr>
                <w:ilvl w:val="0"/>
                <w:numId w:val="255"/>
              </w:numPr>
              <w:spacing w:after="0" w:line="240" w:lineRule="auto"/>
              <w:contextualSpacing/>
              <w:rPr>
                <w:rFonts w:ascii="Cambria" w:eastAsia="Cambria" w:hAnsi="Cambria" w:cs="Cambria"/>
                <w:color w:val="000000"/>
              </w:rPr>
            </w:pPr>
            <w:r w:rsidRPr="00580779">
              <w:rPr>
                <w:rFonts w:ascii="Tahoma" w:eastAsia="Tahoma" w:hAnsi="Tahoma" w:cs="Tahoma"/>
                <w:b/>
                <w:color w:val="000000"/>
              </w:rPr>
              <w:t>Outlines</w:t>
            </w:r>
            <w:r w:rsidRPr="00580779">
              <w:rPr>
                <w:rFonts w:ascii="Tahoma" w:eastAsia="Tahoma" w:hAnsi="Tahoma" w:cs="Tahoma"/>
                <w:color w:val="000000"/>
              </w:rPr>
              <w:t xml:space="preserve"> an environmental issue (either local or global) that is linked to the research question</w:t>
            </w:r>
          </w:p>
          <w:p w:rsidR="00580779" w:rsidRPr="00580779" w:rsidRDefault="00580779" w:rsidP="002E2B88">
            <w:pPr>
              <w:numPr>
                <w:ilvl w:val="0"/>
                <w:numId w:val="255"/>
              </w:numPr>
              <w:spacing w:after="0" w:line="240" w:lineRule="auto"/>
              <w:contextualSpacing/>
              <w:rPr>
                <w:rFonts w:ascii="Cambria" w:eastAsia="Cambria" w:hAnsi="Cambria" w:cs="Cambria"/>
                <w:color w:val="000000"/>
              </w:rPr>
            </w:pPr>
            <w:r w:rsidRPr="00580779">
              <w:rPr>
                <w:rFonts w:ascii="Tahoma" w:eastAsia="Tahoma" w:hAnsi="Tahoma" w:cs="Tahoma"/>
                <w:b/>
                <w:color w:val="000000"/>
              </w:rPr>
              <w:t>Lists</w:t>
            </w:r>
            <w:r w:rsidRPr="00580779">
              <w:rPr>
                <w:rFonts w:ascii="Tahoma" w:eastAsia="Tahoma" w:hAnsi="Tahoma" w:cs="Tahoma"/>
                <w:color w:val="000000"/>
              </w:rPr>
              <w:t xml:space="preserve"> connections between the environmental issue (either local or global) and the research question, but there are significant omissions</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3-4</w:t>
            </w:r>
          </w:p>
        </w:tc>
        <w:tc>
          <w:tcPr>
            <w:tcW w:w="8505" w:type="dxa"/>
          </w:tcPr>
          <w:p w:rsidR="00580779" w:rsidRPr="00580779" w:rsidRDefault="00580779" w:rsidP="002E2B88">
            <w:pPr>
              <w:numPr>
                <w:ilvl w:val="0"/>
                <w:numId w:val="240"/>
              </w:numPr>
              <w:spacing w:after="0" w:line="240" w:lineRule="auto"/>
              <w:contextualSpacing/>
              <w:rPr>
                <w:rFonts w:ascii="Cambria" w:eastAsia="Cambria" w:hAnsi="Cambria" w:cs="Cambria"/>
                <w:color w:val="000000"/>
              </w:rPr>
            </w:pPr>
            <w:r w:rsidRPr="00580779">
              <w:rPr>
                <w:rFonts w:ascii="Tahoma" w:eastAsia="Tahoma" w:hAnsi="Tahoma" w:cs="Tahoma"/>
                <w:b/>
                <w:color w:val="000000"/>
              </w:rPr>
              <w:t>States</w:t>
            </w:r>
            <w:r w:rsidRPr="00580779">
              <w:rPr>
                <w:rFonts w:ascii="Tahoma" w:eastAsia="Tahoma" w:hAnsi="Tahoma" w:cs="Tahoma"/>
                <w:color w:val="000000"/>
              </w:rPr>
              <w:t xml:space="preserve"> a relevant research question</w:t>
            </w:r>
          </w:p>
          <w:p w:rsidR="00580779" w:rsidRPr="00580779" w:rsidRDefault="00580779" w:rsidP="002E2B88">
            <w:pPr>
              <w:numPr>
                <w:ilvl w:val="0"/>
                <w:numId w:val="256"/>
              </w:numPr>
              <w:spacing w:after="0" w:line="240" w:lineRule="auto"/>
              <w:contextualSpacing/>
              <w:rPr>
                <w:rFonts w:ascii="Cambria" w:eastAsia="Cambria" w:hAnsi="Cambria" w:cs="Cambria"/>
                <w:color w:val="000000"/>
              </w:rPr>
            </w:pPr>
            <w:r w:rsidRPr="00580779">
              <w:rPr>
                <w:rFonts w:ascii="Tahoma" w:eastAsia="Tahoma" w:hAnsi="Tahoma" w:cs="Tahoma"/>
                <w:b/>
                <w:color w:val="000000"/>
              </w:rPr>
              <w:t>Outlines</w:t>
            </w:r>
            <w:r w:rsidRPr="00580779">
              <w:rPr>
                <w:rFonts w:ascii="Tahoma" w:eastAsia="Tahoma" w:hAnsi="Tahoma" w:cs="Tahoma"/>
                <w:color w:val="000000"/>
              </w:rPr>
              <w:t xml:space="preserve"> an environmental issue (either local or global) that provides the context to the research question</w:t>
            </w:r>
          </w:p>
          <w:p w:rsidR="00580779" w:rsidRPr="00580779" w:rsidRDefault="00580779" w:rsidP="002E2B88">
            <w:pPr>
              <w:numPr>
                <w:ilvl w:val="0"/>
                <w:numId w:val="256"/>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connections between the environmental issue (either local or global) and the research question, but there are omissions</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5-6</w:t>
            </w:r>
          </w:p>
        </w:tc>
        <w:tc>
          <w:tcPr>
            <w:tcW w:w="8505" w:type="dxa"/>
          </w:tcPr>
          <w:p w:rsidR="00580779" w:rsidRPr="00580779" w:rsidRDefault="00580779" w:rsidP="002E2B88">
            <w:pPr>
              <w:numPr>
                <w:ilvl w:val="0"/>
                <w:numId w:val="257"/>
              </w:numPr>
              <w:spacing w:after="0" w:line="240" w:lineRule="auto"/>
              <w:contextualSpacing/>
              <w:rPr>
                <w:rFonts w:ascii="Cambria" w:eastAsia="Cambria" w:hAnsi="Cambria" w:cs="Cambria"/>
                <w:color w:val="000000"/>
              </w:rPr>
            </w:pPr>
            <w:r w:rsidRPr="00580779">
              <w:rPr>
                <w:rFonts w:ascii="Tahoma" w:eastAsia="Tahoma" w:hAnsi="Tahoma" w:cs="Tahoma"/>
                <w:b/>
                <w:color w:val="000000"/>
              </w:rPr>
              <w:t>States</w:t>
            </w:r>
            <w:r w:rsidRPr="00580779">
              <w:rPr>
                <w:rFonts w:ascii="Tahoma" w:eastAsia="Tahoma" w:hAnsi="Tahoma" w:cs="Tahoma"/>
                <w:color w:val="000000"/>
              </w:rPr>
              <w:t xml:space="preserve"> a relevant, coherent and focused research question</w:t>
            </w:r>
          </w:p>
          <w:p w:rsidR="00580779" w:rsidRPr="00580779" w:rsidRDefault="00580779" w:rsidP="002E2B88">
            <w:pPr>
              <w:numPr>
                <w:ilvl w:val="0"/>
                <w:numId w:val="257"/>
              </w:numPr>
              <w:spacing w:after="0" w:line="240" w:lineRule="auto"/>
              <w:contextualSpacing/>
              <w:rPr>
                <w:rFonts w:ascii="Cambria" w:eastAsia="Cambria" w:hAnsi="Cambria" w:cs="Cambria"/>
                <w:color w:val="000000"/>
              </w:rPr>
            </w:pPr>
            <w:r w:rsidRPr="00580779">
              <w:rPr>
                <w:rFonts w:ascii="Tahoma" w:eastAsia="Tahoma" w:hAnsi="Tahoma" w:cs="Tahoma"/>
                <w:b/>
                <w:color w:val="000000"/>
              </w:rPr>
              <w:t>Discusses</w:t>
            </w:r>
            <w:r w:rsidRPr="00580779">
              <w:rPr>
                <w:rFonts w:ascii="Tahoma" w:eastAsia="Tahoma" w:hAnsi="Tahoma" w:cs="Tahoma"/>
                <w:color w:val="000000"/>
              </w:rPr>
              <w:t xml:space="preserve"> a relevant environmental issue (either local or global) that provides the context for the research question</w:t>
            </w:r>
          </w:p>
          <w:p w:rsidR="00580779" w:rsidRPr="00580779" w:rsidRDefault="00580779" w:rsidP="002E2B88">
            <w:pPr>
              <w:numPr>
                <w:ilvl w:val="0"/>
                <w:numId w:val="257"/>
              </w:numPr>
              <w:spacing w:after="0" w:line="240" w:lineRule="auto"/>
              <w:contextualSpacing/>
              <w:rPr>
                <w:rFonts w:ascii="Cambria" w:eastAsia="Cambria" w:hAnsi="Cambria" w:cs="Cambria"/>
                <w:color w:val="000000"/>
              </w:rPr>
            </w:pPr>
            <w:r w:rsidRPr="00580779">
              <w:rPr>
                <w:rFonts w:ascii="Tahoma" w:eastAsia="Tahoma" w:hAnsi="Tahoma" w:cs="Tahoma"/>
                <w:b/>
                <w:color w:val="000000"/>
              </w:rPr>
              <w:t>Explains</w:t>
            </w:r>
            <w:r w:rsidRPr="00580779">
              <w:rPr>
                <w:rFonts w:ascii="Tahoma" w:eastAsia="Tahoma" w:hAnsi="Tahoma" w:cs="Tahoma"/>
                <w:color w:val="000000"/>
              </w:rPr>
              <w:t xml:space="preserve"> the connections between the environmental issue (either local or global) and the research question</w:t>
            </w:r>
          </w:p>
        </w:tc>
      </w:tr>
    </w:tbl>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spacing w:after="0" w:line="240" w:lineRule="auto"/>
              <w:rPr>
                <w:rFonts w:ascii="Cambria" w:eastAsia="Cambria" w:hAnsi="Cambria" w:cs="Cambria"/>
                <w:color w:val="000000"/>
                <w:sz w:val="18"/>
                <w:szCs w:val="18"/>
              </w:rPr>
            </w:pPr>
          </w:p>
          <w:p w:rsidR="00580779" w:rsidRPr="00580779" w:rsidRDefault="00580779" w:rsidP="002E2B88">
            <w:pPr>
              <w:numPr>
                <w:ilvl w:val="0"/>
                <w:numId w:val="242"/>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Research question is clear and focused.</w:t>
            </w:r>
          </w:p>
          <w:p w:rsidR="00580779" w:rsidRPr="00580779" w:rsidRDefault="00580779" w:rsidP="002E2B88">
            <w:pPr>
              <w:numPr>
                <w:ilvl w:val="0"/>
                <w:numId w:val="242"/>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 xml:space="preserve"> Dependent and independent variables mentioned in question</w:t>
            </w:r>
          </w:p>
          <w:p w:rsidR="00580779" w:rsidRPr="00580779" w:rsidRDefault="00580779" w:rsidP="002E2B88">
            <w:pPr>
              <w:numPr>
                <w:ilvl w:val="0"/>
                <w:numId w:val="242"/>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Clear identification of an appropriate environmental issue</w:t>
            </w:r>
          </w:p>
          <w:p w:rsidR="00580779" w:rsidRPr="00580779" w:rsidRDefault="00580779" w:rsidP="002E2B88">
            <w:pPr>
              <w:numPr>
                <w:ilvl w:val="0"/>
                <w:numId w:val="242"/>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 xml:space="preserve">Give the context (bigger picture) of the investigation and outline the current theories with references.  </w:t>
            </w:r>
          </w:p>
          <w:p w:rsidR="00580779" w:rsidRPr="00580779" w:rsidRDefault="00580779" w:rsidP="002E2B88">
            <w:pPr>
              <w:numPr>
                <w:ilvl w:val="0"/>
                <w:numId w:val="242"/>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State and explain how your hypothesis fits with these ideas.</w:t>
            </w:r>
          </w:p>
          <w:p w:rsidR="00580779" w:rsidRPr="00580779" w:rsidRDefault="00580779" w:rsidP="00580779">
            <w:pPr>
              <w:spacing w:after="0" w:line="240" w:lineRule="auto"/>
              <w:rPr>
                <w:rFonts w:ascii="Cambria" w:eastAsia="Cambria" w:hAnsi="Cambria" w:cs="Cambria"/>
                <w:color w:val="000000"/>
                <w:sz w:val="18"/>
                <w:szCs w:val="18"/>
              </w:rPr>
            </w:pPr>
          </w:p>
        </w:tc>
      </w:tr>
    </w:tbl>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Planning</w:t>
      </w:r>
    </w:p>
    <w:p w:rsidR="00762BDB" w:rsidRDefault="00580779" w:rsidP="00580779">
      <w:pPr>
        <w:spacing w:after="0" w:line="240" w:lineRule="auto"/>
        <w:rPr>
          <w:rFonts w:ascii="Tahoma" w:eastAsia="Tahoma" w:hAnsi="Tahoma" w:cs="Tahoma"/>
          <w:color w:val="000000"/>
        </w:rPr>
      </w:pPr>
      <w:r w:rsidRPr="00580779">
        <w:rPr>
          <w:rFonts w:ascii="Tahoma" w:eastAsia="Tahoma" w:hAnsi="Tahoma" w:cs="Tahoma"/>
          <w:color w:val="000000"/>
        </w:rPr>
        <w:t>This assesses the extent to which the student has developed appropriate methods to gather data relevant to the research question.  The data could be primary or secondary, qualitative or quantitative, and may utilize techniques associated with both experimental or social science methods of inquiry.  There is an assessment of safety, environme</w:t>
      </w:r>
      <w:r w:rsidR="00762BDB">
        <w:rPr>
          <w:rFonts w:ascii="Tahoma" w:eastAsia="Tahoma" w:hAnsi="Tahoma" w:cs="Tahoma"/>
          <w:color w:val="000000"/>
        </w:rPr>
        <w:t xml:space="preserve">ntal and ethical considerations. </w:t>
      </w:r>
    </w:p>
    <w:p w:rsidR="00580779" w:rsidRDefault="00580779" w:rsidP="00580779">
      <w:pPr>
        <w:spacing w:after="0" w:line="240" w:lineRule="auto"/>
        <w:rPr>
          <w:rFonts w:ascii="Cambria" w:eastAsia="Cambria" w:hAnsi="Cambria" w:cs="Cambria"/>
          <w:color w:val="000000"/>
          <w:sz w:val="24"/>
          <w:szCs w:val="24"/>
        </w:rPr>
      </w:pPr>
    </w:p>
    <w:p w:rsidR="00762BDB" w:rsidRDefault="00762BDB" w:rsidP="00580779">
      <w:pPr>
        <w:spacing w:after="0" w:line="240" w:lineRule="auto"/>
        <w:rPr>
          <w:rFonts w:ascii="Cambria" w:eastAsia="Cambria" w:hAnsi="Cambria" w:cs="Cambria"/>
          <w:color w:val="000000"/>
          <w:sz w:val="24"/>
          <w:szCs w:val="24"/>
        </w:rPr>
      </w:pPr>
    </w:p>
    <w:p w:rsidR="00762BDB" w:rsidRPr="00580779" w:rsidRDefault="00762BDB"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40"/>
      </w:tblGrid>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lastRenderedPageBreak/>
              <w:t>Achievement Level</w:t>
            </w:r>
          </w:p>
        </w:tc>
        <w:tc>
          <w:tcPr>
            <w:tcW w:w="8640"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1-2</w:t>
            </w:r>
          </w:p>
        </w:tc>
        <w:tc>
          <w:tcPr>
            <w:tcW w:w="8640" w:type="dxa"/>
          </w:tcPr>
          <w:p w:rsidR="00580779" w:rsidRPr="00580779" w:rsidRDefault="00580779" w:rsidP="002E2B88">
            <w:pPr>
              <w:numPr>
                <w:ilvl w:val="0"/>
                <w:numId w:val="244"/>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Designs</w:t>
            </w:r>
            <w:r w:rsidRPr="00580779">
              <w:rPr>
                <w:rFonts w:ascii="Tahoma" w:eastAsia="Tahoma" w:hAnsi="Tahoma" w:cs="Tahoma"/>
                <w:color w:val="000000"/>
              </w:rPr>
              <w:t xml:space="preserve"> a method that is inappropriate because it will not allow for the collection of relevant data</w:t>
            </w:r>
          </w:p>
          <w:p w:rsidR="00580779" w:rsidRPr="00580779" w:rsidRDefault="00580779" w:rsidP="002E2B88">
            <w:pPr>
              <w:numPr>
                <w:ilvl w:val="0"/>
                <w:numId w:val="244"/>
              </w:numPr>
              <w:spacing w:after="0" w:line="240" w:lineRule="auto"/>
              <w:contextualSpacing/>
              <w:rPr>
                <w:rFonts w:ascii="Cambria" w:eastAsia="Cambria" w:hAnsi="Cambria" w:cs="Cambria"/>
                <w:color w:val="000000"/>
              </w:rPr>
            </w:pPr>
            <w:r w:rsidRPr="00580779">
              <w:rPr>
                <w:rFonts w:ascii="Tahoma" w:eastAsia="Tahoma" w:hAnsi="Tahoma" w:cs="Tahoma"/>
                <w:b/>
                <w:color w:val="000000"/>
              </w:rPr>
              <w:t>Outline</w:t>
            </w:r>
            <w:r w:rsidRPr="00580779">
              <w:rPr>
                <w:rFonts w:ascii="Tahoma" w:eastAsia="Tahoma" w:hAnsi="Tahoma" w:cs="Tahoma"/>
                <w:color w:val="000000"/>
              </w:rPr>
              <w:t>s the choice of sampling strategy but with some errors and omissions</w:t>
            </w:r>
          </w:p>
          <w:p w:rsidR="00580779" w:rsidRPr="00580779" w:rsidRDefault="00580779" w:rsidP="002E2B88">
            <w:pPr>
              <w:numPr>
                <w:ilvl w:val="0"/>
                <w:numId w:val="244"/>
              </w:numPr>
              <w:spacing w:after="0" w:line="240" w:lineRule="auto"/>
              <w:contextualSpacing/>
              <w:rPr>
                <w:rFonts w:ascii="Cambria" w:eastAsia="Cambria" w:hAnsi="Cambria" w:cs="Cambria"/>
                <w:color w:val="000000"/>
              </w:rPr>
            </w:pPr>
            <w:r w:rsidRPr="00580779">
              <w:rPr>
                <w:rFonts w:ascii="Tahoma" w:eastAsia="Tahoma" w:hAnsi="Tahoma" w:cs="Tahoma"/>
                <w:b/>
                <w:color w:val="000000"/>
              </w:rPr>
              <w:t>Lists</w:t>
            </w:r>
            <w:r w:rsidRPr="00580779">
              <w:rPr>
                <w:rFonts w:ascii="Tahoma" w:eastAsia="Tahoma" w:hAnsi="Tahoma" w:cs="Tahoma"/>
                <w:color w:val="000000"/>
              </w:rPr>
              <w:t xml:space="preserve"> some risks and ethical considerations where applicable</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3-4</w:t>
            </w:r>
          </w:p>
        </w:tc>
        <w:tc>
          <w:tcPr>
            <w:tcW w:w="8640" w:type="dxa"/>
          </w:tcPr>
          <w:p w:rsidR="00580779" w:rsidRPr="00580779" w:rsidRDefault="00580779" w:rsidP="002E2B88">
            <w:pPr>
              <w:numPr>
                <w:ilvl w:val="0"/>
                <w:numId w:val="243"/>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Designs</w:t>
            </w:r>
            <w:r w:rsidRPr="00580779">
              <w:rPr>
                <w:rFonts w:ascii="Tahoma" w:eastAsia="Tahoma" w:hAnsi="Tahoma" w:cs="Tahoma"/>
                <w:color w:val="000000"/>
              </w:rPr>
              <w:t xml:space="preserve"> a repeatable method appropriate to the research question but the method does not allow for the collection of sufficient relevant data</w:t>
            </w:r>
          </w:p>
          <w:p w:rsidR="00580779" w:rsidRPr="00580779" w:rsidRDefault="00580779" w:rsidP="002E2B88">
            <w:pPr>
              <w:numPr>
                <w:ilvl w:val="0"/>
                <w:numId w:val="243"/>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the choice of sampling strategy</w:t>
            </w:r>
          </w:p>
          <w:p w:rsidR="00580779" w:rsidRPr="00580779" w:rsidRDefault="00580779" w:rsidP="002E2B88">
            <w:pPr>
              <w:numPr>
                <w:ilvl w:val="0"/>
                <w:numId w:val="243"/>
              </w:numPr>
              <w:spacing w:after="0" w:line="240" w:lineRule="auto"/>
              <w:contextualSpacing/>
              <w:rPr>
                <w:rFonts w:ascii="Cambria" w:eastAsia="Cambria" w:hAnsi="Cambria" w:cs="Cambria"/>
                <w:color w:val="000000"/>
              </w:rPr>
            </w:pPr>
            <w:r w:rsidRPr="00580779">
              <w:rPr>
                <w:rFonts w:ascii="Tahoma" w:eastAsia="Tahoma" w:hAnsi="Tahoma" w:cs="Tahoma"/>
                <w:b/>
                <w:color w:val="000000"/>
              </w:rPr>
              <w:t>Outlines</w:t>
            </w:r>
            <w:r w:rsidRPr="00580779">
              <w:rPr>
                <w:rFonts w:ascii="Tahoma" w:eastAsia="Tahoma" w:hAnsi="Tahoma" w:cs="Tahoma"/>
                <w:color w:val="000000"/>
              </w:rPr>
              <w:t xml:space="preserve"> the risk assessment and ethical considerations where applicable</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5-6</w:t>
            </w:r>
          </w:p>
        </w:tc>
        <w:tc>
          <w:tcPr>
            <w:tcW w:w="8640" w:type="dxa"/>
          </w:tcPr>
          <w:p w:rsidR="00580779" w:rsidRPr="00580779" w:rsidRDefault="00580779" w:rsidP="002E2B88">
            <w:pPr>
              <w:numPr>
                <w:ilvl w:val="0"/>
                <w:numId w:val="241"/>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Designs</w:t>
            </w:r>
            <w:r w:rsidRPr="00580779">
              <w:rPr>
                <w:rFonts w:ascii="Tahoma" w:eastAsia="Tahoma" w:hAnsi="Tahoma" w:cs="Tahoma"/>
                <w:color w:val="000000"/>
              </w:rPr>
              <w:t xml:space="preserve"> a repeatable method appropriate to the research question that allows for the collection of sufficient repeatable data</w:t>
            </w:r>
          </w:p>
          <w:p w:rsidR="00580779" w:rsidRPr="00580779" w:rsidRDefault="00580779" w:rsidP="002E2B88">
            <w:pPr>
              <w:numPr>
                <w:ilvl w:val="0"/>
                <w:numId w:val="241"/>
              </w:numPr>
              <w:spacing w:after="0" w:line="240" w:lineRule="auto"/>
              <w:contextualSpacing/>
              <w:rPr>
                <w:rFonts w:ascii="Cambria" w:eastAsia="Cambria" w:hAnsi="Cambria" w:cs="Cambria"/>
                <w:color w:val="000000"/>
              </w:rPr>
            </w:pPr>
            <w:r w:rsidRPr="00580779">
              <w:rPr>
                <w:rFonts w:ascii="Tahoma" w:eastAsia="Tahoma" w:hAnsi="Tahoma" w:cs="Tahoma"/>
                <w:b/>
                <w:color w:val="000000"/>
              </w:rPr>
              <w:t>Justifies</w:t>
            </w:r>
            <w:r w:rsidRPr="00580779">
              <w:rPr>
                <w:rFonts w:ascii="Tahoma" w:eastAsia="Tahoma" w:hAnsi="Tahoma" w:cs="Tahoma"/>
                <w:color w:val="000000"/>
              </w:rPr>
              <w:t xml:space="preserve"> the choice of sampling strategy used</w:t>
            </w:r>
          </w:p>
          <w:p w:rsidR="00580779" w:rsidRPr="00580779" w:rsidRDefault="00580779" w:rsidP="002E2B88">
            <w:pPr>
              <w:numPr>
                <w:ilvl w:val="0"/>
                <w:numId w:val="241"/>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the risk assessment and ethical considerations where applicable</w:t>
            </w:r>
          </w:p>
        </w:tc>
      </w:tr>
    </w:tbl>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spacing w:after="0" w:line="240" w:lineRule="auto"/>
              <w:rPr>
                <w:rFonts w:ascii="Cambria" w:eastAsia="Cambria" w:hAnsi="Cambria" w:cs="Cambria"/>
                <w:color w:val="000000"/>
                <w:sz w:val="18"/>
                <w:szCs w:val="18"/>
              </w:rPr>
            </w:pP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Explained how you will manipulate the independent variable</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Explained how you will measure/calculate the dependent variable</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Given the scientific name of any organisms that you have studied in the RQ</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Listed all relevant control variables and explained why they are relevant</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Explained in detail how you will control each control variable mentioned</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 xml:space="preserve">If you cannot control a variable said why and explained how you will try to </w:t>
            </w:r>
            <w:r w:rsidR="007B4D3D" w:rsidRPr="00580779">
              <w:rPr>
                <w:rFonts w:ascii="Tahoma" w:eastAsia="Tahoma" w:hAnsi="Tahoma" w:cs="Tahoma"/>
                <w:b/>
                <w:color w:val="000000"/>
                <w:sz w:val="18"/>
                <w:szCs w:val="18"/>
                <w:highlight w:val="yellow"/>
              </w:rPr>
              <w:t>minimize</w:t>
            </w:r>
            <w:r w:rsidRPr="00580779">
              <w:rPr>
                <w:rFonts w:ascii="Tahoma" w:eastAsia="Tahoma" w:hAnsi="Tahoma" w:cs="Tahoma"/>
                <w:b/>
                <w:color w:val="000000"/>
                <w:sz w:val="18"/>
                <w:szCs w:val="18"/>
                <w:highlight w:val="yellow"/>
              </w:rPr>
              <w:t xml:space="preserve"> its effect on your data</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Stated what qualitative data or additional measurements you will make to measure relevant variables that you cannot control</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Ascertained if the data is parametric/non parametric</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Appropriate statistical test – Spearmans, Pearsons, Students T-test</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i/>
                <w:color w:val="000000"/>
                <w:sz w:val="18"/>
                <w:szCs w:val="18"/>
                <w:highlight w:val="yellow"/>
              </w:rPr>
              <w:t>If you are looking for a correlation</w:t>
            </w:r>
            <w:r w:rsidRPr="00580779">
              <w:rPr>
                <w:rFonts w:ascii="Tahoma" w:eastAsia="Tahoma" w:hAnsi="Tahoma" w:cs="Tahoma"/>
                <w:b/>
                <w:color w:val="000000"/>
                <w:sz w:val="18"/>
                <w:szCs w:val="18"/>
                <w:highlight w:val="yellow"/>
              </w:rPr>
              <w:t>, described at least 5 trials for each measurement and specified at least 7 values for the independent variable or explained how you will ensure there is a suitable range of data and described at least 35 measurements if you cannot control the independent variable.</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i/>
                <w:color w:val="000000"/>
                <w:sz w:val="18"/>
                <w:szCs w:val="18"/>
                <w:highlight w:val="yellow"/>
              </w:rPr>
              <w:t>If you are looking for a difference between 2 groups</w:t>
            </w:r>
            <w:r w:rsidRPr="00580779">
              <w:rPr>
                <w:rFonts w:ascii="Tahoma" w:eastAsia="Tahoma" w:hAnsi="Tahoma" w:cs="Tahoma"/>
                <w:b/>
                <w:color w:val="000000"/>
                <w:sz w:val="18"/>
                <w:szCs w:val="18"/>
                <w:highlight w:val="yellow"/>
              </w:rPr>
              <w:t>, planned to collect at least 10 readings for each group.</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i/>
                <w:color w:val="000000"/>
                <w:sz w:val="18"/>
                <w:szCs w:val="18"/>
                <w:highlight w:val="yellow"/>
              </w:rPr>
              <w:t>If you are using transects</w:t>
            </w:r>
            <w:r w:rsidRPr="00580779">
              <w:rPr>
                <w:rFonts w:ascii="Tahoma" w:eastAsia="Tahoma" w:hAnsi="Tahoma" w:cs="Tahoma"/>
                <w:b/>
                <w:color w:val="000000"/>
                <w:sz w:val="18"/>
                <w:szCs w:val="18"/>
                <w:highlight w:val="yellow"/>
              </w:rPr>
              <w:t xml:space="preserve"> described the measurement of at least 3 separate transects</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i/>
                <w:color w:val="000000"/>
                <w:sz w:val="18"/>
                <w:szCs w:val="18"/>
                <w:highlight w:val="yellow"/>
              </w:rPr>
              <w:t>If you are using data-logger or simulation</w:t>
            </w:r>
            <w:r w:rsidRPr="00580779">
              <w:rPr>
                <w:rFonts w:ascii="Tahoma" w:eastAsia="Tahoma" w:hAnsi="Tahoma" w:cs="Tahoma"/>
                <w:b/>
                <w:color w:val="000000"/>
                <w:sz w:val="18"/>
                <w:szCs w:val="18"/>
                <w:highlight w:val="yellow"/>
              </w:rPr>
              <w:t>, described the settings you will use</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 xml:space="preserve">Major risks inherent in investigation considered along with IB policy on animal cruelty and </w:t>
            </w:r>
            <w:r w:rsidR="007B4D3D" w:rsidRPr="00580779">
              <w:rPr>
                <w:rFonts w:ascii="Tahoma" w:eastAsia="Tahoma" w:hAnsi="Tahoma" w:cs="Tahoma"/>
                <w:b/>
                <w:color w:val="000000"/>
                <w:sz w:val="18"/>
                <w:szCs w:val="18"/>
                <w:highlight w:val="yellow"/>
              </w:rPr>
              <w:t>minimizing</w:t>
            </w:r>
            <w:r w:rsidRPr="00580779">
              <w:rPr>
                <w:rFonts w:ascii="Tahoma" w:eastAsia="Tahoma" w:hAnsi="Tahoma" w:cs="Tahoma"/>
                <w:b/>
                <w:color w:val="000000"/>
                <w:sz w:val="18"/>
                <w:szCs w:val="18"/>
                <w:highlight w:val="yellow"/>
              </w:rPr>
              <w:t xml:space="preserve"> risks to the environment and persons.</w:t>
            </w:r>
          </w:p>
          <w:p w:rsidR="00580779" w:rsidRPr="00580779" w:rsidRDefault="00580779" w:rsidP="002E2B88">
            <w:pPr>
              <w:numPr>
                <w:ilvl w:val="0"/>
                <w:numId w:val="245"/>
              </w:numPr>
              <w:spacing w:after="0" w:line="240" w:lineRule="auto"/>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Have you been as honest with your treatment of data</w:t>
            </w:r>
          </w:p>
          <w:p w:rsidR="00580779" w:rsidRPr="00580779" w:rsidRDefault="00580779" w:rsidP="00580779">
            <w:pPr>
              <w:spacing w:after="0" w:line="240" w:lineRule="auto"/>
              <w:rPr>
                <w:rFonts w:ascii="Cambria" w:eastAsia="Cambria" w:hAnsi="Cambria" w:cs="Cambria"/>
                <w:color w:val="000000"/>
                <w:sz w:val="18"/>
                <w:szCs w:val="18"/>
              </w:rPr>
            </w:pPr>
          </w:p>
        </w:tc>
      </w:tr>
    </w:tbl>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Results, Analysis and Conclusion</w:t>
      </w: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This criterion assesses the extent to which the student has collected, recorded, processed and reported the data in ways that are relevant to the research question.  The patterns in the data are correctly interpreted to reach a valid conclusion.</w:t>
      </w:r>
    </w:p>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40"/>
      </w:tblGrid>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Achievement Level</w:t>
            </w:r>
          </w:p>
        </w:tc>
        <w:tc>
          <w:tcPr>
            <w:tcW w:w="8640"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1-2</w:t>
            </w:r>
          </w:p>
        </w:tc>
        <w:tc>
          <w:tcPr>
            <w:tcW w:w="8640" w:type="dxa"/>
          </w:tcPr>
          <w:p w:rsidR="00580779" w:rsidRPr="00580779" w:rsidRDefault="00580779" w:rsidP="002E2B88">
            <w:pPr>
              <w:numPr>
                <w:ilvl w:val="0"/>
                <w:numId w:val="247"/>
              </w:numPr>
              <w:spacing w:after="0" w:line="240" w:lineRule="auto"/>
              <w:contextualSpacing/>
              <w:rPr>
                <w:rFonts w:ascii="Cambria" w:eastAsia="Cambria" w:hAnsi="Cambria" w:cs="Cambria"/>
                <w:color w:val="000000"/>
              </w:rPr>
            </w:pPr>
            <w:r w:rsidRPr="00580779">
              <w:rPr>
                <w:rFonts w:ascii="Tahoma" w:eastAsia="Tahoma" w:hAnsi="Tahoma" w:cs="Tahoma"/>
                <w:b/>
                <w:color w:val="000000"/>
              </w:rPr>
              <w:t>Constructs</w:t>
            </w:r>
            <w:r w:rsidRPr="00580779">
              <w:rPr>
                <w:rFonts w:ascii="Tahoma" w:eastAsia="Tahoma" w:hAnsi="Tahoma" w:cs="Tahoma"/>
                <w:color w:val="000000"/>
              </w:rPr>
              <w:t xml:space="preserve"> some diagrams, charts or graphs of quantitative and/or qualitative data, but there are significant errors or omissions.</w:t>
            </w:r>
          </w:p>
          <w:p w:rsidR="00580779" w:rsidRPr="00580779" w:rsidRDefault="00580779" w:rsidP="002E2B88">
            <w:pPr>
              <w:numPr>
                <w:ilvl w:val="0"/>
                <w:numId w:val="247"/>
              </w:numPr>
              <w:spacing w:after="0" w:line="240" w:lineRule="auto"/>
              <w:contextualSpacing/>
              <w:rPr>
                <w:rFonts w:ascii="Cambria" w:eastAsia="Cambria" w:hAnsi="Cambria" w:cs="Cambria"/>
                <w:color w:val="000000"/>
              </w:rPr>
            </w:pPr>
            <w:r w:rsidRPr="00580779">
              <w:rPr>
                <w:rFonts w:ascii="Tahoma" w:eastAsia="Tahoma" w:hAnsi="Tahoma" w:cs="Tahoma"/>
                <w:b/>
                <w:color w:val="000000"/>
              </w:rPr>
              <w:t>Analyses</w:t>
            </w:r>
            <w:r w:rsidRPr="00580779">
              <w:rPr>
                <w:rFonts w:ascii="Tahoma" w:eastAsia="Tahoma" w:hAnsi="Tahoma" w:cs="Tahoma"/>
                <w:color w:val="000000"/>
              </w:rPr>
              <w:t xml:space="preserve"> some of the data but there are significant errors and/or omissions</w:t>
            </w:r>
          </w:p>
          <w:p w:rsidR="00580779" w:rsidRPr="00580779" w:rsidRDefault="00580779" w:rsidP="002E2B88">
            <w:pPr>
              <w:numPr>
                <w:ilvl w:val="0"/>
                <w:numId w:val="247"/>
              </w:numPr>
              <w:spacing w:after="0" w:line="240" w:lineRule="auto"/>
              <w:contextualSpacing/>
              <w:rPr>
                <w:rFonts w:ascii="Cambria" w:eastAsia="Cambria" w:hAnsi="Cambria" w:cs="Cambria"/>
                <w:color w:val="000000"/>
              </w:rPr>
            </w:pPr>
            <w:r w:rsidRPr="00580779">
              <w:rPr>
                <w:rFonts w:ascii="Tahoma" w:eastAsia="Tahoma" w:hAnsi="Tahoma" w:cs="Tahoma"/>
                <w:b/>
                <w:color w:val="000000"/>
              </w:rPr>
              <w:t>States</w:t>
            </w:r>
            <w:r w:rsidRPr="00580779">
              <w:rPr>
                <w:rFonts w:ascii="Tahoma" w:eastAsia="Tahoma" w:hAnsi="Tahoma" w:cs="Tahoma"/>
                <w:color w:val="000000"/>
              </w:rPr>
              <w:t xml:space="preserve"> a conclusion that is not supported by the data</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3-4</w:t>
            </w:r>
          </w:p>
        </w:tc>
        <w:tc>
          <w:tcPr>
            <w:tcW w:w="8640" w:type="dxa"/>
          </w:tcPr>
          <w:p w:rsidR="00580779" w:rsidRPr="00580779" w:rsidRDefault="00580779" w:rsidP="002E2B88">
            <w:pPr>
              <w:numPr>
                <w:ilvl w:val="0"/>
                <w:numId w:val="250"/>
              </w:numPr>
              <w:spacing w:after="0" w:line="240" w:lineRule="auto"/>
              <w:contextualSpacing/>
              <w:rPr>
                <w:rFonts w:ascii="Cambria" w:eastAsia="Cambria" w:hAnsi="Cambria" w:cs="Cambria"/>
                <w:color w:val="000000"/>
              </w:rPr>
            </w:pPr>
            <w:r w:rsidRPr="00580779">
              <w:rPr>
                <w:rFonts w:ascii="Tahoma" w:eastAsia="Tahoma" w:hAnsi="Tahoma" w:cs="Tahoma"/>
                <w:b/>
                <w:color w:val="000000"/>
              </w:rPr>
              <w:t>Constructs</w:t>
            </w:r>
            <w:r w:rsidRPr="00580779">
              <w:rPr>
                <w:rFonts w:ascii="Tahoma" w:eastAsia="Tahoma" w:hAnsi="Tahoma" w:cs="Tahoma"/>
                <w:color w:val="000000"/>
              </w:rPr>
              <w:t xml:space="preserve"> diagrams, charts or graphs of quantitative and/or qualitative data which are appropriate but there are some omissions</w:t>
            </w:r>
          </w:p>
          <w:p w:rsidR="00580779" w:rsidRPr="00580779" w:rsidRDefault="00580779" w:rsidP="002E2B88">
            <w:pPr>
              <w:numPr>
                <w:ilvl w:val="0"/>
                <w:numId w:val="250"/>
              </w:numPr>
              <w:spacing w:after="0" w:line="240" w:lineRule="auto"/>
              <w:contextualSpacing/>
              <w:rPr>
                <w:rFonts w:ascii="Cambria" w:eastAsia="Cambria" w:hAnsi="Cambria" w:cs="Cambria"/>
                <w:color w:val="000000"/>
              </w:rPr>
            </w:pPr>
            <w:r w:rsidRPr="00580779">
              <w:rPr>
                <w:rFonts w:ascii="Tahoma" w:eastAsia="Tahoma" w:hAnsi="Tahoma" w:cs="Tahoma"/>
                <w:b/>
                <w:color w:val="000000"/>
              </w:rPr>
              <w:t>Analyses</w:t>
            </w:r>
            <w:r w:rsidRPr="00580779">
              <w:rPr>
                <w:rFonts w:ascii="Tahoma" w:eastAsia="Tahoma" w:hAnsi="Tahoma" w:cs="Tahoma"/>
                <w:color w:val="000000"/>
              </w:rPr>
              <w:t xml:space="preserve"> the data correctly but the analysis is incomplete</w:t>
            </w:r>
          </w:p>
          <w:p w:rsidR="00580779" w:rsidRPr="00580779" w:rsidRDefault="00580779" w:rsidP="002E2B88">
            <w:pPr>
              <w:numPr>
                <w:ilvl w:val="0"/>
                <w:numId w:val="250"/>
              </w:numPr>
              <w:spacing w:after="0" w:line="240" w:lineRule="auto"/>
              <w:contextualSpacing/>
              <w:rPr>
                <w:rFonts w:ascii="Cambria" w:eastAsia="Cambria" w:hAnsi="Cambria" w:cs="Cambria"/>
                <w:color w:val="000000"/>
              </w:rPr>
            </w:pPr>
            <w:r w:rsidRPr="00580779">
              <w:rPr>
                <w:rFonts w:ascii="Tahoma" w:eastAsia="Tahoma" w:hAnsi="Tahoma" w:cs="Tahoma"/>
                <w:b/>
                <w:color w:val="000000"/>
              </w:rPr>
              <w:lastRenderedPageBreak/>
              <w:t>Interprets</w:t>
            </w:r>
            <w:r w:rsidRPr="00580779">
              <w:rPr>
                <w:rFonts w:ascii="Tahoma" w:eastAsia="Tahoma" w:hAnsi="Tahoma" w:cs="Tahoma"/>
                <w:color w:val="000000"/>
              </w:rPr>
              <w:t xml:space="preserve"> some trends, patterns or relationships in the data so that a conclusion with some validity is deduced.</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lastRenderedPageBreak/>
              <w:t>5-6</w:t>
            </w:r>
          </w:p>
        </w:tc>
        <w:tc>
          <w:tcPr>
            <w:tcW w:w="8640" w:type="dxa"/>
          </w:tcPr>
          <w:p w:rsidR="00580779" w:rsidRPr="00580779" w:rsidRDefault="00580779" w:rsidP="002E2B88">
            <w:pPr>
              <w:numPr>
                <w:ilvl w:val="0"/>
                <w:numId w:val="246"/>
              </w:numPr>
              <w:spacing w:after="0" w:line="240" w:lineRule="auto"/>
              <w:contextualSpacing/>
              <w:rPr>
                <w:rFonts w:ascii="Cambria" w:eastAsia="Cambria" w:hAnsi="Cambria" w:cs="Cambria"/>
                <w:color w:val="000000"/>
              </w:rPr>
            </w:pPr>
            <w:r w:rsidRPr="00580779">
              <w:rPr>
                <w:rFonts w:ascii="Tahoma" w:eastAsia="Tahoma" w:hAnsi="Tahoma" w:cs="Tahoma"/>
                <w:b/>
                <w:color w:val="000000"/>
              </w:rPr>
              <w:t>Constructs</w:t>
            </w:r>
            <w:r w:rsidRPr="00580779">
              <w:rPr>
                <w:rFonts w:ascii="Tahoma" w:eastAsia="Tahoma" w:hAnsi="Tahoma" w:cs="Tahoma"/>
                <w:color w:val="000000"/>
              </w:rPr>
              <w:t xml:space="preserve"> diagrams, charts or graphs of all relevant qualitative and/or quantitative data appropriately</w:t>
            </w:r>
          </w:p>
          <w:p w:rsidR="00580779" w:rsidRPr="00580779" w:rsidRDefault="00580779" w:rsidP="002E2B88">
            <w:pPr>
              <w:numPr>
                <w:ilvl w:val="0"/>
                <w:numId w:val="246"/>
              </w:numPr>
              <w:spacing w:after="0" w:line="240" w:lineRule="auto"/>
              <w:contextualSpacing/>
              <w:rPr>
                <w:rFonts w:ascii="Cambria" w:eastAsia="Cambria" w:hAnsi="Cambria" w:cs="Cambria"/>
                <w:color w:val="000000"/>
              </w:rPr>
            </w:pPr>
            <w:r w:rsidRPr="00580779">
              <w:rPr>
                <w:rFonts w:ascii="Tahoma" w:eastAsia="Tahoma" w:hAnsi="Tahoma" w:cs="Tahoma"/>
                <w:b/>
                <w:color w:val="000000"/>
              </w:rPr>
              <w:t>Analyses</w:t>
            </w:r>
            <w:r w:rsidRPr="00580779">
              <w:rPr>
                <w:rFonts w:ascii="Tahoma" w:eastAsia="Tahoma" w:hAnsi="Tahoma" w:cs="Tahoma"/>
                <w:color w:val="000000"/>
              </w:rPr>
              <w:t xml:space="preserve"> the data correctly and completely so that all the relevant patterns are displayed</w:t>
            </w:r>
          </w:p>
          <w:p w:rsidR="00580779" w:rsidRPr="00580779" w:rsidRDefault="00580779" w:rsidP="002E2B88">
            <w:pPr>
              <w:numPr>
                <w:ilvl w:val="0"/>
                <w:numId w:val="246"/>
              </w:numPr>
              <w:spacing w:after="0" w:line="240" w:lineRule="auto"/>
              <w:contextualSpacing/>
              <w:rPr>
                <w:rFonts w:ascii="Cambria" w:eastAsia="Cambria" w:hAnsi="Cambria" w:cs="Cambria"/>
                <w:color w:val="000000"/>
              </w:rPr>
            </w:pPr>
            <w:r w:rsidRPr="00580779">
              <w:rPr>
                <w:rFonts w:ascii="Tahoma" w:eastAsia="Tahoma" w:hAnsi="Tahoma" w:cs="Tahoma"/>
                <w:b/>
                <w:color w:val="000000"/>
              </w:rPr>
              <w:t>Interprets</w:t>
            </w:r>
            <w:r w:rsidRPr="00580779">
              <w:rPr>
                <w:rFonts w:ascii="Tahoma" w:eastAsia="Tahoma" w:hAnsi="Tahoma" w:cs="Tahoma"/>
                <w:color w:val="000000"/>
              </w:rPr>
              <w:t xml:space="preserve"> trends patterns or relationships in the data, so that a valid conclusion to the research question is deduced</w:t>
            </w:r>
          </w:p>
        </w:tc>
      </w:tr>
    </w:tbl>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spacing w:after="0" w:line="240" w:lineRule="auto"/>
              <w:ind w:left="89"/>
              <w:rPr>
                <w:rFonts w:ascii="Cambria" w:eastAsia="Cambria" w:hAnsi="Cambria" w:cs="Cambria"/>
                <w:color w:val="000000"/>
                <w:sz w:val="18"/>
                <w:szCs w:val="18"/>
              </w:rPr>
            </w:pP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Clearly indicated if data is primary or secondary data and referenced the source for secondary data.</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Clear headings in tables including units and uncertainties</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Measurements must have same number of decimal places as their uncertainty, based on least count of measuring device, manufacturer’s uncertainty or methodology</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Qualitative data recorded and linked to specific measurements</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Drawings, maps or photographs used must be relevant and clearly labelled with legend</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Method chosen to process the data appropriate and helpful</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Shown sample calculations for all processing or given the formulas used in Excel</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Correct statistical test used and performed correctly (where applicable)</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 xml:space="preserve">Type of diagram is appropriate for the data collected </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Scientific conventions followed (format of units, crosses, etc.)</w:t>
            </w:r>
          </w:p>
          <w:p w:rsidR="00580779" w:rsidRPr="00580779" w:rsidRDefault="00580779" w:rsidP="002E2B88">
            <w:pPr>
              <w:numPr>
                <w:ilvl w:val="0"/>
                <w:numId w:val="251"/>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Diagrams are neat, precise and have clear legend stating the number of repeats used to calculate the mean (n=…), what the error bars show and the results of any statistical tests</w:t>
            </w:r>
          </w:p>
          <w:p w:rsidR="00580779" w:rsidRPr="00580779" w:rsidRDefault="00580779" w:rsidP="00580779">
            <w:pPr>
              <w:spacing w:after="0" w:line="240" w:lineRule="auto"/>
              <w:rPr>
                <w:rFonts w:ascii="Cambria" w:eastAsia="Cambria" w:hAnsi="Cambria" w:cs="Cambria"/>
                <w:color w:val="000000"/>
                <w:sz w:val="18"/>
                <w:szCs w:val="18"/>
              </w:rPr>
            </w:pPr>
          </w:p>
        </w:tc>
      </w:tr>
    </w:tbl>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Discussion and Evaluation</w:t>
      </w: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This criterion assesses the extent to which the student discusses the conclusion in the context of the environmental issue, and carries out an evaluation of the investigation method.</w:t>
      </w:r>
    </w:p>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40"/>
      </w:tblGrid>
      <w:tr w:rsidR="00580779" w:rsidRPr="00580779" w:rsidTr="00580779">
        <w:tc>
          <w:tcPr>
            <w:tcW w:w="2376"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b/>
                <w:color w:val="000000"/>
              </w:rPr>
              <w:t>Achievement Level</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1-2</w:t>
            </w:r>
          </w:p>
        </w:tc>
        <w:tc>
          <w:tcPr>
            <w:tcW w:w="8640" w:type="dxa"/>
          </w:tcPr>
          <w:p w:rsidR="00580779" w:rsidRPr="00580779" w:rsidRDefault="00580779" w:rsidP="002E2B88">
            <w:pPr>
              <w:numPr>
                <w:ilvl w:val="0"/>
                <w:numId w:val="248"/>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how some aspects of the conclusion are related to the environmental issue</w:t>
            </w:r>
          </w:p>
          <w:p w:rsidR="00580779" w:rsidRPr="00580779" w:rsidRDefault="00580779" w:rsidP="002E2B88">
            <w:pPr>
              <w:numPr>
                <w:ilvl w:val="0"/>
                <w:numId w:val="248"/>
              </w:numPr>
              <w:spacing w:after="0" w:line="240" w:lineRule="auto"/>
              <w:contextualSpacing/>
              <w:rPr>
                <w:rFonts w:ascii="Cambria" w:eastAsia="Cambria" w:hAnsi="Cambria" w:cs="Cambria"/>
                <w:color w:val="000000"/>
              </w:rPr>
            </w:pPr>
            <w:r w:rsidRPr="00580779">
              <w:rPr>
                <w:rFonts w:ascii="Tahoma" w:eastAsia="Tahoma" w:hAnsi="Tahoma" w:cs="Tahoma"/>
                <w:b/>
                <w:color w:val="000000"/>
              </w:rPr>
              <w:t xml:space="preserve">Identifies </w:t>
            </w:r>
            <w:r w:rsidRPr="00580779">
              <w:rPr>
                <w:rFonts w:ascii="Tahoma" w:eastAsia="Tahoma" w:hAnsi="Tahoma" w:cs="Tahoma"/>
                <w:color w:val="000000"/>
              </w:rPr>
              <w:t>some strengths, weaknesses and limitations of the method</w:t>
            </w:r>
          </w:p>
          <w:p w:rsidR="00580779" w:rsidRPr="00580779" w:rsidRDefault="00580779" w:rsidP="002E2B88">
            <w:pPr>
              <w:numPr>
                <w:ilvl w:val="0"/>
                <w:numId w:val="248"/>
              </w:numPr>
              <w:spacing w:after="0" w:line="240" w:lineRule="auto"/>
              <w:contextualSpacing/>
              <w:rPr>
                <w:rFonts w:ascii="Cambria" w:eastAsia="Cambria" w:hAnsi="Cambria" w:cs="Cambria"/>
                <w:color w:val="000000"/>
              </w:rPr>
            </w:pPr>
            <w:r w:rsidRPr="00580779">
              <w:rPr>
                <w:rFonts w:ascii="Tahoma" w:eastAsia="Tahoma" w:hAnsi="Tahoma" w:cs="Tahoma"/>
                <w:b/>
                <w:color w:val="000000"/>
              </w:rPr>
              <w:t>Suggests</w:t>
            </w:r>
            <w:r w:rsidRPr="00580779">
              <w:rPr>
                <w:rFonts w:ascii="Tahoma" w:eastAsia="Tahoma" w:hAnsi="Tahoma" w:cs="Tahoma"/>
                <w:color w:val="000000"/>
              </w:rPr>
              <w:t xml:space="preserve"> superficial modifications and/or further areas of research</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3-4</w:t>
            </w:r>
          </w:p>
        </w:tc>
        <w:tc>
          <w:tcPr>
            <w:tcW w:w="8640" w:type="dxa"/>
          </w:tcPr>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Evaluates</w:t>
            </w:r>
            <w:r w:rsidRPr="00580779">
              <w:rPr>
                <w:rFonts w:ascii="Tahoma" w:eastAsia="Tahoma" w:hAnsi="Tahoma" w:cs="Tahoma"/>
                <w:color w:val="000000"/>
              </w:rPr>
              <w:t xml:space="preserve"> the conclusion in the context of the environmental issue but there are omissions</w:t>
            </w:r>
          </w:p>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some strengths, weaknesses and limitations within the method used</w:t>
            </w:r>
          </w:p>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Suggests</w:t>
            </w:r>
            <w:r w:rsidRPr="00580779">
              <w:rPr>
                <w:rFonts w:ascii="Tahoma" w:eastAsia="Tahoma" w:hAnsi="Tahoma" w:cs="Tahoma"/>
                <w:color w:val="000000"/>
              </w:rPr>
              <w:t xml:space="preserve"> modifications and further areas of research</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5-6</w:t>
            </w:r>
          </w:p>
        </w:tc>
        <w:tc>
          <w:tcPr>
            <w:tcW w:w="8640" w:type="dxa"/>
          </w:tcPr>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Evaluates</w:t>
            </w:r>
            <w:r w:rsidRPr="00580779">
              <w:rPr>
                <w:rFonts w:ascii="Tahoma" w:eastAsia="Tahoma" w:hAnsi="Tahoma" w:cs="Tahoma"/>
                <w:color w:val="000000"/>
              </w:rPr>
              <w:t xml:space="preserve"> the conclusion in the context of the environmental issue</w:t>
            </w:r>
          </w:p>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Discusses</w:t>
            </w:r>
            <w:r w:rsidRPr="00580779">
              <w:rPr>
                <w:rFonts w:ascii="Tahoma" w:eastAsia="Tahoma" w:hAnsi="Tahoma" w:cs="Tahoma"/>
                <w:color w:val="000000"/>
              </w:rPr>
              <w:t xml:space="preserve"> strengths, weaknesses and limitations within the method used</w:t>
            </w:r>
          </w:p>
          <w:p w:rsidR="00580779" w:rsidRPr="00580779" w:rsidRDefault="00580779" w:rsidP="002E2B88">
            <w:pPr>
              <w:numPr>
                <w:ilvl w:val="0"/>
                <w:numId w:val="261"/>
              </w:numPr>
              <w:spacing w:after="0" w:line="240" w:lineRule="auto"/>
              <w:contextualSpacing/>
              <w:rPr>
                <w:rFonts w:ascii="Cambria" w:eastAsia="Cambria" w:hAnsi="Cambria" w:cs="Cambria"/>
                <w:color w:val="000000"/>
              </w:rPr>
            </w:pPr>
            <w:r w:rsidRPr="00580779">
              <w:rPr>
                <w:rFonts w:ascii="Tahoma" w:eastAsia="Tahoma" w:hAnsi="Tahoma" w:cs="Tahoma"/>
                <w:b/>
                <w:color w:val="000000"/>
              </w:rPr>
              <w:t>Suggests</w:t>
            </w:r>
            <w:r w:rsidRPr="00580779">
              <w:rPr>
                <w:rFonts w:ascii="Tahoma" w:eastAsia="Tahoma" w:hAnsi="Tahoma" w:cs="Tahoma"/>
                <w:color w:val="000000"/>
              </w:rPr>
              <w:t xml:space="preserve"> modifications addressing one or more significant weaknesses with large effect and further areas of research</w:t>
            </w:r>
          </w:p>
        </w:tc>
      </w:tr>
    </w:tbl>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spacing w:after="0" w:line="240" w:lineRule="auto"/>
              <w:rPr>
                <w:rFonts w:ascii="Cambria" w:eastAsia="Cambria" w:hAnsi="Cambria" w:cs="Cambria"/>
                <w:color w:val="000000"/>
                <w:sz w:val="18"/>
                <w:szCs w:val="18"/>
              </w:rPr>
            </w:pP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Describe and explain any patterns and anomalies you may have found in your data</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Comment on the results of statistical tests</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Comment on how near to the accepted value/pattern your results were and where they differ</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Find all (at least 3) important sources of error in the experiment</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Comment on the effects of these sources of error on your data (Would they make the results higher or lower? By how much?  Does this make your conclusions more or less likely?)</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t>Comment on limitations (what can’t the experiment tell you?)</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szCs w:val="18"/>
                <w:highlight w:val="yellow"/>
              </w:rPr>
            </w:pPr>
            <w:r w:rsidRPr="00580779">
              <w:rPr>
                <w:rFonts w:ascii="Tahoma" w:eastAsia="Tahoma" w:hAnsi="Tahoma" w:cs="Tahoma"/>
                <w:b/>
                <w:color w:val="000000"/>
                <w:sz w:val="18"/>
                <w:szCs w:val="18"/>
                <w:highlight w:val="yellow"/>
              </w:rPr>
              <w:lastRenderedPageBreak/>
              <w:t>For each source of error describe in detail how it could be reduced.  Be specific.  You must name the ‘better’ equipment or method.</w:t>
            </w:r>
          </w:p>
        </w:tc>
      </w:tr>
    </w:tbl>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lastRenderedPageBreak/>
        <w:t>Applications</w:t>
      </w:r>
    </w:p>
    <w:p w:rsidR="00580779" w:rsidRPr="00580779" w:rsidRDefault="00580779" w:rsidP="00580779">
      <w:pPr>
        <w:spacing w:after="0" w:line="240" w:lineRule="auto"/>
        <w:jc w:val="center"/>
        <w:rPr>
          <w:rFonts w:ascii="Cambria" w:eastAsia="Cambria" w:hAnsi="Cambria" w:cs="Cambria"/>
          <w:color w:val="000000"/>
          <w:sz w:val="24"/>
          <w:szCs w:val="24"/>
        </w:rPr>
      </w:pP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This criterion assesses the extent to which the student identifies and evaluates one way to apply the outcomes of the investigation in relation to the broader environmental issue that was identified at the start of the project.</w:t>
      </w: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40"/>
      </w:tblGrid>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Achievement Level</w:t>
            </w:r>
          </w:p>
        </w:tc>
        <w:tc>
          <w:tcPr>
            <w:tcW w:w="8640"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bookmarkStart w:id="1" w:name="h.gjdgxs" w:colFirst="0" w:colLast="0"/>
            <w:bookmarkEnd w:id="1"/>
            <w:r w:rsidRPr="00580779">
              <w:rPr>
                <w:rFonts w:ascii="Tahoma" w:eastAsia="Tahoma" w:hAnsi="Tahoma" w:cs="Tahoma"/>
                <w:b/>
                <w:color w:val="000000"/>
              </w:rPr>
              <w:t>1</w:t>
            </w:r>
          </w:p>
        </w:tc>
        <w:tc>
          <w:tcPr>
            <w:tcW w:w="8640" w:type="dxa"/>
          </w:tcPr>
          <w:p w:rsidR="00580779" w:rsidRPr="00580779" w:rsidRDefault="00580779" w:rsidP="002E2B88">
            <w:pPr>
              <w:numPr>
                <w:ilvl w:val="0"/>
                <w:numId w:val="258"/>
              </w:numPr>
              <w:spacing w:after="0" w:line="240" w:lineRule="auto"/>
              <w:contextualSpacing/>
              <w:rPr>
                <w:rFonts w:ascii="Cambria" w:eastAsia="Cambria" w:hAnsi="Cambria" w:cs="Cambria"/>
                <w:color w:val="000000"/>
              </w:rPr>
            </w:pPr>
            <w:r w:rsidRPr="00580779">
              <w:rPr>
                <w:rFonts w:ascii="Tahoma" w:eastAsia="Tahoma" w:hAnsi="Tahoma" w:cs="Tahoma"/>
                <w:b/>
                <w:color w:val="000000"/>
              </w:rPr>
              <w:t>States</w:t>
            </w:r>
            <w:r w:rsidRPr="00580779">
              <w:rPr>
                <w:rFonts w:ascii="Tahoma" w:eastAsia="Tahoma" w:hAnsi="Tahoma" w:cs="Tahoma"/>
                <w:color w:val="000000"/>
              </w:rPr>
              <w:t xml:space="preserve"> one potential application and/or solution to the environmental issue that has been discussed in the context</w:t>
            </w:r>
          </w:p>
          <w:p w:rsidR="00580779" w:rsidRPr="00580779" w:rsidRDefault="00580779" w:rsidP="002E2B88">
            <w:pPr>
              <w:numPr>
                <w:ilvl w:val="0"/>
                <w:numId w:val="258"/>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some strengths, weaknesses and limitation of this solution</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2</w:t>
            </w:r>
          </w:p>
        </w:tc>
        <w:tc>
          <w:tcPr>
            <w:tcW w:w="8640" w:type="dxa"/>
          </w:tcPr>
          <w:p w:rsidR="00580779" w:rsidRPr="00580779" w:rsidRDefault="00580779" w:rsidP="002E2B88">
            <w:pPr>
              <w:numPr>
                <w:ilvl w:val="0"/>
                <w:numId w:val="259"/>
              </w:numPr>
              <w:spacing w:after="0" w:line="240" w:lineRule="auto"/>
              <w:contextualSpacing/>
              <w:rPr>
                <w:rFonts w:ascii="Cambria" w:eastAsia="Cambria" w:hAnsi="Cambria" w:cs="Cambria"/>
                <w:color w:val="000000"/>
              </w:rPr>
            </w:pPr>
            <w:r w:rsidRPr="00580779">
              <w:rPr>
                <w:rFonts w:ascii="Tahoma" w:eastAsia="Tahoma" w:hAnsi="Tahoma" w:cs="Tahoma"/>
                <w:b/>
                <w:color w:val="000000"/>
              </w:rPr>
              <w:t>Describes</w:t>
            </w:r>
            <w:r w:rsidRPr="00580779">
              <w:rPr>
                <w:rFonts w:ascii="Tahoma" w:eastAsia="Tahoma" w:hAnsi="Tahoma" w:cs="Tahoma"/>
                <w:color w:val="000000"/>
              </w:rPr>
              <w:t xml:space="preserve"> one potential application and/or solution to the environmental issue that has been discussed in the context, based on the findings of the study but the justification is weak or missing</w:t>
            </w:r>
          </w:p>
          <w:p w:rsidR="00580779" w:rsidRPr="00580779" w:rsidRDefault="00580779" w:rsidP="002E2B88">
            <w:pPr>
              <w:numPr>
                <w:ilvl w:val="0"/>
                <w:numId w:val="259"/>
              </w:numPr>
              <w:spacing w:after="0" w:line="240" w:lineRule="auto"/>
              <w:contextualSpacing/>
              <w:rPr>
                <w:rFonts w:ascii="Cambria" w:eastAsia="Cambria" w:hAnsi="Cambria" w:cs="Cambria"/>
                <w:color w:val="000000"/>
              </w:rPr>
            </w:pPr>
            <w:r w:rsidRPr="00580779">
              <w:rPr>
                <w:rFonts w:ascii="Tahoma" w:eastAsia="Tahoma" w:hAnsi="Tahoma" w:cs="Tahoma"/>
                <w:b/>
                <w:color w:val="000000"/>
              </w:rPr>
              <w:t>Evaluates</w:t>
            </w:r>
            <w:r w:rsidRPr="00580779">
              <w:rPr>
                <w:rFonts w:ascii="Tahoma" w:eastAsia="Tahoma" w:hAnsi="Tahoma" w:cs="Tahoma"/>
                <w:color w:val="000000"/>
              </w:rPr>
              <w:t xml:space="preserve"> some relevant strengths, weaknesses and limitation of this solution</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w:t>
            </w:r>
          </w:p>
        </w:tc>
        <w:tc>
          <w:tcPr>
            <w:tcW w:w="8640" w:type="dxa"/>
          </w:tcPr>
          <w:p w:rsidR="00580779" w:rsidRPr="00580779" w:rsidRDefault="00580779" w:rsidP="002E2B88">
            <w:pPr>
              <w:numPr>
                <w:ilvl w:val="0"/>
                <w:numId w:val="260"/>
              </w:numPr>
              <w:spacing w:after="0" w:line="240" w:lineRule="auto"/>
              <w:contextualSpacing/>
              <w:rPr>
                <w:rFonts w:ascii="Cambria" w:eastAsia="Cambria" w:hAnsi="Cambria" w:cs="Cambria"/>
                <w:color w:val="000000"/>
              </w:rPr>
            </w:pPr>
            <w:r w:rsidRPr="00580779">
              <w:rPr>
                <w:rFonts w:ascii="Tahoma" w:eastAsia="Tahoma" w:hAnsi="Tahoma" w:cs="Tahoma"/>
                <w:b/>
                <w:color w:val="000000"/>
              </w:rPr>
              <w:t xml:space="preserve">Justifies </w:t>
            </w:r>
            <w:r w:rsidRPr="00580779">
              <w:rPr>
                <w:rFonts w:ascii="Tahoma" w:eastAsia="Tahoma" w:hAnsi="Tahoma" w:cs="Tahoma"/>
                <w:color w:val="000000"/>
              </w:rPr>
              <w:t>one potential application and/or solution to the environmental issue that has been discussed in the context, based on the findings of the study.</w:t>
            </w:r>
          </w:p>
          <w:p w:rsidR="00580779" w:rsidRPr="00580779" w:rsidRDefault="00580779" w:rsidP="002E2B88">
            <w:pPr>
              <w:numPr>
                <w:ilvl w:val="0"/>
                <w:numId w:val="260"/>
              </w:numPr>
              <w:spacing w:after="0" w:line="240" w:lineRule="auto"/>
              <w:contextualSpacing/>
              <w:rPr>
                <w:rFonts w:ascii="Cambria" w:eastAsia="Cambria" w:hAnsi="Cambria" w:cs="Cambria"/>
                <w:color w:val="000000"/>
              </w:rPr>
            </w:pPr>
            <w:r w:rsidRPr="00580779">
              <w:rPr>
                <w:rFonts w:ascii="Tahoma" w:eastAsia="Tahoma" w:hAnsi="Tahoma" w:cs="Tahoma"/>
                <w:b/>
                <w:color w:val="000000"/>
              </w:rPr>
              <w:t>Evaluates</w:t>
            </w:r>
            <w:r w:rsidRPr="00580779">
              <w:rPr>
                <w:rFonts w:ascii="Tahoma" w:eastAsia="Tahoma" w:hAnsi="Tahoma" w:cs="Tahoma"/>
                <w:color w:val="000000"/>
              </w:rPr>
              <w:t xml:space="preserve"> relative strengths, weaknesses and limitation of the solution</w:t>
            </w:r>
          </w:p>
        </w:tc>
      </w:tr>
    </w:tbl>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spacing w:after="0" w:line="240" w:lineRule="auto"/>
              <w:rPr>
                <w:rFonts w:ascii="Cambria" w:eastAsia="Cambria" w:hAnsi="Cambria" w:cs="Cambria"/>
                <w:color w:val="000000"/>
                <w:sz w:val="18"/>
                <w:szCs w:val="24"/>
              </w:rPr>
            </w:pP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Answer the research question explaining how your data supports the conclusion</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State how confident you are that your conclusion is reliable</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Methods of collecting fieldwork information have been evaluated clearly. There are valid and realistic recommendations for improvements and extensions there may be some suggestion for modifying the fieldwork question.</w:t>
            </w:r>
          </w:p>
          <w:p w:rsidR="00580779" w:rsidRPr="00580779" w:rsidRDefault="00580779" w:rsidP="00580779">
            <w:pPr>
              <w:spacing w:after="0" w:line="240" w:lineRule="auto"/>
              <w:rPr>
                <w:rFonts w:ascii="Cambria" w:eastAsia="Cambria" w:hAnsi="Cambria" w:cs="Cambria"/>
                <w:color w:val="000000"/>
                <w:sz w:val="18"/>
                <w:szCs w:val="24"/>
              </w:rPr>
            </w:pPr>
          </w:p>
        </w:tc>
      </w:tr>
    </w:tbl>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Communication</w:t>
      </w: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 xml:space="preserve">This criterion </w:t>
      </w:r>
      <w:r w:rsidR="007B4D3D" w:rsidRPr="00580779">
        <w:rPr>
          <w:rFonts w:ascii="Tahoma" w:eastAsia="Tahoma" w:hAnsi="Tahoma" w:cs="Tahoma"/>
          <w:color w:val="000000"/>
        </w:rPr>
        <w:t>assesses</w:t>
      </w:r>
      <w:r w:rsidRPr="00580779">
        <w:rPr>
          <w:rFonts w:ascii="Tahoma" w:eastAsia="Tahoma" w:hAnsi="Tahoma" w:cs="Tahoma"/>
          <w:color w:val="000000"/>
        </w:rPr>
        <w:t xml:space="preserve"> whether the report has been presented in a way that supports effective communication in terms of structure, coherence and clarity.  The focus, process and outcomes are all well presented.</w:t>
      </w:r>
    </w:p>
    <w:p w:rsidR="00580779" w:rsidRPr="00580779" w:rsidRDefault="00580779" w:rsidP="00580779">
      <w:pPr>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8640"/>
      </w:tblGrid>
      <w:tr w:rsidR="00580779" w:rsidRPr="00580779" w:rsidTr="00580779">
        <w:tc>
          <w:tcPr>
            <w:tcW w:w="2376" w:type="dxa"/>
          </w:tcPr>
          <w:p w:rsidR="00580779" w:rsidRPr="00580779" w:rsidRDefault="00580779" w:rsidP="00580779">
            <w:pPr>
              <w:tabs>
                <w:tab w:val="left" w:pos="3274"/>
              </w:tabs>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Achievement Level</w:t>
            </w:r>
          </w:p>
        </w:tc>
        <w:tc>
          <w:tcPr>
            <w:tcW w:w="8640"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Descriptor</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0</w:t>
            </w:r>
          </w:p>
        </w:tc>
        <w:tc>
          <w:tcPr>
            <w:tcW w:w="8640" w:type="dxa"/>
          </w:tcPr>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color w:val="000000"/>
              </w:rPr>
              <w:t>The students report does not reach the standard described by any of the descriptors given below</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1</w:t>
            </w:r>
          </w:p>
        </w:tc>
        <w:tc>
          <w:tcPr>
            <w:tcW w:w="8640" w:type="dxa"/>
          </w:tcPr>
          <w:p w:rsidR="00580779" w:rsidRPr="00580779" w:rsidRDefault="00580779" w:rsidP="002E2B88">
            <w:pPr>
              <w:numPr>
                <w:ilvl w:val="0"/>
                <w:numId w:val="252"/>
              </w:numPr>
              <w:spacing w:after="0" w:line="240" w:lineRule="auto"/>
              <w:contextualSpacing/>
              <w:rPr>
                <w:rFonts w:ascii="Cambria" w:eastAsia="Cambria" w:hAnsi="Cambria" w:cs="Cambria"/>
                <w:color w:val="000000"/>
              </w:rPr>
            </w:pPr>
            <w:r w:rsidRPr="00580779">
              <w:rPr>
                <w:rFonts w:ascii="Tahoma" w:eastAsia="Tahoma" w:hAnsi="Tahoma" w:cs="Tahoma"/>
                <w:color w:val="000000"/>
              </w:rPr>
              <w:t>The investigation has limited structure and organization</w:t>
            </w:r>
          </w:p>
          <w:p w:rsidR="00580779" w:rsidRPr="00580779" w:rsidRDefault="00580779" w:rsidP="002E2B88">
            <w:pPr>
              <w:numPr>
                <w:ilvl w:val="0"/>
                <w:numId w:val="252"/>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makes limited use of appropriate terminology and it is not concise</w:t>
            </w:r>
          </w:p>
          <w:p w:rsidR="00580779" w:rsidRPr="00580779" w:rsidRDefault="00580779" w:rsidP="002E2B88">
            <w:pPr>
              <w:numPr>
                <w:ilvl w:val="0"/>
                <w:numId w:val="252"/>
              </w:numPr>
              <w:spacing w:after="0" w:line="240" w:lineRule="auto"/>
              <w:contextualSpacing/>
              <w:rPr>
                <w:rFonts w:ascii="Cambria" w:eastAsia="Cambria" w:hAnsi="Cambria" w:cs="Cambria"/>
                <w:color w:val="000000"/>
              </w:rPr>
            </w:pPr>
            <w:r w:rsidRPr="00580779">
              <w:rPr>
                <w:rFonts w:ascii="Tahoma" w:eastAsia="Tahoma" w:hAnsi="Tahoma" w:cs="Tahoma"/>
                <w:color w:val="000000"/>
              </w:rPr>
              <w:t>The presentation of the report limits the readers understanding</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2</w:t>
            </w:r>
          </w:p>
        </w:tc>
        <w:tc>
          <w:tcPr>
            <w:tcW w:w="8640" w:type="dxa"/>
          </w:tcPr>
          <w:p w:rsidR="00580779" w:rsidRPr="00580779" w:rsidRDefault="00580779" w:rsidP="002E2B88">
            <w:pPr>
              <w:numPr>
                <w:ilvl w:val="0"/>
                <w:numId w:val="253"/>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has structure and organization, but this is not sustained throughout the report</w:t>
            </w:r>
          </w:p>
          <w:p w:rsidR="00580779" w:rsidRPr="00580779" w:rsidRDefault="00580779" w:rsidP="002E2B88">
            <w:pPr>
              <w:numPr>
                <w:ilvl w:val="0"/>
                <w:numId w:val="253"/>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either makes use of appropriate terminology or is concise</w:t>
            </w:r>
          </w:p>
          <w:p w:rsidR="00580779" w:rsidRPr="00580779" w:rsidRDefault="00580779" w:rsidP="002E2B88">
            <w:pPr>
              <w:numPr>
                <w:ilvl w:val="0"/>
                <w:numId w:val="253"/>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is mainly logical and coherent, but is difficult to follow in parts</w:t>
            </w:r>
          </w:p>
        </w:tc>
      </w:tr>
      <w:tr w:rsidR="00580779" w:rsidRPr="00580779" w:rsidTr="00580779">
        <w:tc>
          <w:tcPr>
            <w:tcW w:w="2376" w:type="dxa"/>
          </w:tcPr>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rPr>
              <w:t>3</w:t>
            </w:r>
          </w:p>
        </w:tc>
        <w:tc>
          <w:tcPr>
            <w:tcW w:w="8640" w:type="dxa"/>
          </w:tcPr>
          <w:p w:rsidR="00580779" w:rsidRPr="00580779" w:rsidRDefault="00580779" w:rsidP="002E2B88">
            <w:pPr>
              <w:numPr>
                <w:ilvl w:val="0"/>
                <w:numId w:val="254"/>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is well structured and well organized</w:t>
            </w:r>
          </w:p>
          <w:p w:rsidR="00580779" w:rsidRPr="00580779" w:rsidRDefault="00580779" w:rsidP="002E2B88">
            <w:pPr>
              <w:numPr>
                <w:ilvl w:val="0"/>
                <w:numId w:val="254"/>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makes consistent use of appropriate terminology and is concise</w:t>
            </w:r>
          </w:p>
          <w:p w:rsidR="00580779" w:rsidRPr="00580779" w:rsidRDefault="00580779" w:rsidP="002E2B88">
            <w:pPr>
              <w:numPr>
                <w:ilvl w:val="0"/>
                <w:numId w:val="254"/>
              </w:numPr>
              <w:spacing w:after="0" w:line="240" w:lineRule="auto"/>
              <w:contextualSpacing/>
              <w:rPr>
                <w:rFonts w:ascii="Cambria" w:eastAsia="Cambria" w:hAnsi="Cambria" w:cs="Cambria"/>
                <w:color w:val="000000"/>
              </w:rPr>
            </w:pPr>
            <w:r w:rsidRPr="00580779">
              <w:rPr>
                <w:rFonts w:ascii="Tahoma" w:eastAsia="Tahoma" w:hAnsi="Tahoma" w:cs="Tahoma"/>
                <w:color w:val="000000"/>
              </w:rPr>
              <w:t>The report is logical and coherent</w:t>
            </w:r>
          </w:p>
        </w:tc>
      </w:tr>
    </w:tbl>
    <w:p w:rsidR="00580779" w:rsidRPr="00580779" w:rsidRDefault="00580779" w:rsidP="00580779">
      <w:pPr>
        <w:tabs>
          <w:tab w:val="left" w:pos="1980"/>
        </w:tabs>
        <w:spacing w:after="0" w:line="240" w:lineRule="auto"/>
        <w:rPr>
          <w:rFonts w:ascii="Cambria" w:eastAsia="Cambria" w:hAnsi="Cambria" w:cs="Cambria"/>
          <w:color w:val="000000"/>
          <w:sz w:val="24"/>
          <w:szCs w:val="24"/>
        </w:rPr>
      </w:pPr>
    </w:p>
    <w:tbl>
      <w:tblPr>
        <w:tblW w:w="11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580779" w:rsidRPr="00580779" w:rsidTr="00580779">
        <w:tc>
          <w:tcPr>
            <w:tcW w:w="11016" w:type="dxa"/>
            <w:shd w:val="clear" w:color="auto" w:fill="FFFF00"/>
          </w:tcPr>
          <w:p w:rsidR="00580779" w:rsidRPr="00580779" w:rsidRDefault="00580779" w:rsidP="00580779">
            <w:pPr>
              <w:tabs>
                <w:tab w:val="left" w:pos="1980"/>
              </w:tabs>
              <w:spacing w:after="0" w:line="240" w:lineRule="auto"/>
              <w:rPr>
                <w:rFonts w:ascii="Cambria" w:eastAsia="Cambria" w:hAnsi="Cambria" w:cs="Cambria"/>
                <w:color w:val="000000"/>
                <w:sz w:val="18"/>
                <w:szCs w:val="24"/>
              </w:rPr>
            </w:pP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This criterion assesses the extent to which the student meets the formal requirements of writing, organizing and presenting the written investigation.</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 xml:space="preserve">The work is within the </w:t>
            </w:r>
            <w:r w:rsidR="007B4D3D" w:rsidRPr="00580779">
              <w:rPr>
                <w:rFonts w:ascii="Tahoma" w:eastAsia="Tahoma" w:hAnsi="Tahoma" w:cs="Tahoma"/>
                <w:b/>
                <w:color w:val="000000"/>
                <w:sz w:val="18"/>
                <w:highlight w:val="yellow"/>
              </w:rPr>
              <w:t>2500-word</w:t>
            </w:r>
            <w:r w:rsidRPr="00580779">
              <w:rPr>
                <w:rFonts w:ascii="Tahoma" w:eastAsia="Tahoma" w:hAnsi="Tahoma" w:cs="Tahoma"/>
                <w:b/>
                <w:color w:val="000000"/>
                <w:sz w:val="18"/>
                <w:highlight w:val="yellow"/>
              </w:rPr>
              <w:t xml:space="preserve"> limit</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Overall presentation is neat and well structured</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lastRenderedPageBreak/>
              <w:t>Pages are numbered</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References used for background information follow standard conventions</w:t>
            </w:r>
          </w:p>
          <w:p w:rsidR="00580779" w:rsidRPr="00580779" w:rsidRDefault="00580779" w:rsidP="002E2B88">
            <w:pPr>
              <w:numPr>
                <w:ilvl w:val="0"/>
                <w:numId w:val="249"/>
              </w:numPr>
              <w:spacing w:after="0" w:line="240" w:lineRule="auto"/>
              <w:contextualSpacing/>
              <w:rPr>
                <w:rFonts w:ascii="Cambria" w:eastAsia="Cambria" w:hAnsi="Cambria" w:cs="Cambria"/>
                <w:b/>
                <w:color w:val="000000"/>
                <w:sz w:val="18"/>
                <w:highlight w:val="yellow"/>
              </w:rPr>
            </w:pPr>
            <w:r w:rsidRPr="00580779">
              <w:rPr>
                <w:rFonts w:ascii="Tahoma" w:eastAsia="Tahoma" w:hAnsi="Tahoma" w:cs="Tahoma"/>
                <w:b/>
                <w:color w:val="000000"/>
                <w:sz w:val="18"/>
                <w:highlight w:val="yellow"/>
              </w:rPr>
              <w:t>All illustrative material is numbered, is fully integrated into the body of the report and is not relegated to an appendix</w:t>
            </w:r>
          </w:p>
          <w:p w:rsidR="00580779" w:rsidRPr="00580779" w:rsidRDefault="00580779" w:rsidP="00580779">
            <w:pPr>
              <w:tabs>
                <w:tab w:val="left" w:pos="1980"/>
              </w:tabs>
              <w:spacing w:after="0" w:line="240" w:lineRule="auto"/>
              <w:rPr>
                <w:rFonts w:ascii="Cambria" w:eastAsia="Cambria" w:hAnsi="Cambria" w:cs="Cambria"/>
                <w:color w:val="000000"/>
                <w:sz w:val="18"/>
                <w:szCs w:val="24"/>
              </w:rPr>
            </w:pPr>
          </w:p>
        </w:tc>
      </w:tr>
    </w:tbl>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IB Key Terminology:</w:t>
      </w:r>
    </w:p>
    <w:p w:rsidR="00580779" w:rsidRPr="00580779" w:rsidRDefault="00580779" w:rsidP="00580779">
      <w:pPr>
        <w:spacing w:after="0" w:line="240" w:lineRule="auto"/>
        <w:jc w:val="center"/>
        <w:rPr>
          <w:rFonts w:ascii="Cambria" w:eastAsia="Cambria" w:hAnsi="Cambria" w:cs="Cambria"/>
          <w:color w:val="000000"/>
          <w:sz w:val="24"/>
          <w:szCs w:val="24"/>
        </w:rPr>
      </w:pP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Define:</w:t>
      </w:r>
      <w:r w:rsidRPr="00580779">
        <w:rPr>
          <w:rFonts w:ascii="Tahoma" w:eastAsia="Tahoma" w:hAnsi="Tahoma" w:cs="Tahoma"/>
          <w:b/>
          <w:color w:val="000000"/>
        </w:rPr>
        <w:tab/>
      </w:r>
      <w:r w:rsidRPr="00580779">
        <w:rPr>
          <w:rFonts w:ascii="Tahoma" w:eastAsia="Tahoma" w:hAnsi="Tahoma" w:cs="Tahoma"/>
          <w:color w:val="000000"/>
        </w:rPr>
        <w:t>give a precise meaning of word</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Draw:</w:t>
      </w:r>
      <w:r w:rsidRPr="00580779">
        <w:rPr>
          <w:rFonts w:ascii="Tahoma" w:eastAsia="Tahoma" w:hAnsi="Tahoma" w:cs="Tahoma"/>
          <w:b/>
          <w:color w:val="000000"/>
        </w:rPr>
        <w:tab/>
      </w:r>
      <w:r w:rsidRPr="00580779">
        <w:rPr>
          <w:rFonts w:ascii="Tahoma" w:eastAsia="Tahoma" w:hAnsi="Tahoma" w:cs="Tahoma"/>
          <w:color w:val="000000"/>
        </w:rPr>
        <w:t>Represent by means of a labeled, accurate diagram or graph, using a pencil.  A ruler (straight edge) should be used for straight lines.  Diagrams should be drawn to scale.  Graphs should have points correctly plotted (if appropriate) and joined in a straight line or smooth curve.</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Label:</w:t>
      </w:r>
      <w:r w:rsidRPr="00580779">
        <w:rPr>
          <w:rFonts w:ascii="Tahoma" w:eastAsia="Tahoma" w:hAnsi="Tahoma" w:cs="Tahoma"/>
          <w:b/>
          <w:color w:val="000000"/>
        </w:rPr>
        <w:tab/>
      </w:r>
      <w:r w:rsidRPr="00580779">
        <w:rPr>
          <w:rFonts w:ascii="Tahoma" w:eastAsia="Tahoma" w:hAnsi="Tahoma" w:cs="Tahoma"/>
          <w:color w:val="000000"/>
        </w:rPr>
        <w:t>Add labels to a diagram.</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List:</w:t>
      </w:r>
      <w:r w:rsidRPr="00580779">
        <w:rPr>
          <w:rFonts w:ascii="Tahoma" w:eastAsia="Tahoma" w:hAnsi="Tahoma" w:cs="Tahoma"/>
          <w:b/>
          <w:color w:val="000000"/>
        </w:rPr>
        <w:tab/>
      </w:r>
      <w:r w:rsidRPr="00580779">
        <w:rPr>
          <w:rFonts w:ascii="Tahoma" w:eastAsia="Tahoma" w:hAnsi="Tahoma" w:cs="Tahoma"/>
          <w:color w:val="000000"/>
        </w:rPr>
        <w:t>Give a sequence of brief answers with no explanation.</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Measure:</w:t>
      </w:r>
      <w:r w:rsidRPr="00580779">
        <w:rPr>
          <w:rFonts w:ascii="Tahoma" w:eastAsia="Tahoma" w:hAnsi="Tahoma" w:cs="Tahoma"/>
          <w:b/>
          <w:color w:val="000000"/>
        </w:rPr>
        <w:tab/>
      </w:r>
      <w:r w:rsidRPr="00580779">
        <w:rPr>
          <w:rFonts w:ascii="Tahoma" w:eastAsia="Tahoma" w:hAnsi="Tahoma" w:cs="Tahoma"/>
          <w:color w:val="000000"/>
        </w:rPr>
        <w:t>Obtain a value for a quantity.</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State:</w:t>
      </w:r>
      <w:r w:rsidRPr="00580779">
        <w:rPr>
          <w:rFonts w:ascii="Tahoma" w:eastAsia="Tahoma" w:hAnsi="Tahoma" w:cs="Tahoma"/>
          <w:b/>
          <w:color w:val="000000"/>
        </w:rPr>
        <w:tab/>
      </w:r>
      <w:r w:rsidRPr="00580779">
        <w:rPr>
          <w:rFonts w:ascii="Tahoma" w:eastAsia="Tahoma" w:hAnsi="Tahoma" w:cs="Tahoma"/>
          <w:color w:val="000000"/>
        </w:rPr>
        <w:t>Give a specific name, value or brief answer without explanation or calculation.</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Annotate</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Add brief notes to a diagram, or graph</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Apply:</w:t>
      </w:r>
      <w:r w:rsidRPr="00580779">
        <w:rPr>
          <w:rFonts w:ascii="Tahoma" w:eastAsia="Tahoma" w:hAnsi="Tahoma" w:cs="Tahoma"/>
          <w:b/>
          <w:color w:val="000000"/>
        </w:rPr>
        <w:tab/>
      </w:r>
      <w:r w:rsidRPr="00580779">
        <w:rPr>
          <w:rFonts w:ascii="Tahoma" w:eastAsia="Tahoma" w:hAnsi="Tahoma" w:cs="Tahoma"/>
          <w:color w:val="000000"/>
        </w:rPr>
        <w:t>Use an idea, equation, principle, theory or law in relation to a given problem or issue.</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Calculate:</w:t>
      </w:r>
      <w:r w:rsidRPr="00580779">
        <w:rPr>
          <w:rFonts w:ascii="Tahoma" w:eastAsia="Tahoma" w:hAnsi="Tahoma" w:cs="Tahoma"/>
          <w:b/>
          <w:color w:val="000000"/>
        </w:rPr>
        <w:tab/>
      </w:r>
      <w:r w:rsidRPr="00580779">
        <w:rPr>
          <w:rFonts w:ascii="Tahoma" w:eastAsia="Tahoma" w:hAnsi="Tahoma" w:cs="Tahoma"/>
          <w:color w:val="000000"/>
        </w:rPr>
        <w:t>Obtain a numerical answer showing the relevant stages of working.</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Describe:</w:t>
      </w:r>
      <w:r w:rsidRPr="00580779">
        <w:rPr>
          <w:rFonts w:ascii="Tahoma" w:eastAsia="Tahoma" w:hAnsi="Tahoma" w:cs="Tahoma"/>
          <w:color w:val="000000"/>
        </w:rPr>
        <w:tab/>
        <w:t>Give a detailed account, including all relevant information</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Distinguish:</w:t>
      </w:r>
      <w:r w:rsidRPr="00580779">
        <w:rPr>
          <w:rFonts w:ascii="Tahoma" w:eastAsia="Tahoma" w:hAnsi="Tahoma" w:cs="Tahoma"/>
          <w:b/>
          <w:color w:val="000000"/>
        </w:rPr>
        <w:tab/>
      </w:r>
      <w:r w:rsidRPr="00580779">
        <w:rPr>
          <w:rFonts w:ascii="Tahoma" w:eastAsia="Tahoma" w:hAnsi="Tahoma" w:cs="Tahoma"/>
          <w:color w:val="000000"/>
        </w:rPr>
        <w:t>Make clear the differences between two or more concepts or items</w:t>
      </w:r>
      <w:r w:rsidRPr="00580779">
        <w:rPr>
          <w:rFonts w:ascii="Tahoma" w:eastAsia="Tahoma" w:hAnsi="Tahoma" w:cs="Tahoma"/>
          <w:b/>
          <w:color w:val="000000"/>
        </w:rPr>
        <w:t>.</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Estimate:</w:t>
      </w:r>
      <w:r w:rsidRPr="00580779">
        <w:rPr>
          <w:rFonts w:ascii="Tahoma" w:eastAsia="Tahoma" w:hAnsi="Tahoma" w:cs="Tahoma"/>
          <w:b/>
          <w:color w:val="000000"/>
        </w:rPr>
        <w:tab/>
      </w:r>
      <w:r w:rsidRPr="00580779">
        <w:rPr>
          <w:rFonts w:ascii="Tahoma" w:eastAsia="Tahoma" w:hAnsi="Tahoma" w:cs="Tahoma"/>
          <w:color w:val="000000"/>
        </w:rPr>
        <w:t>Find an approximate value for an unknown quantity, based on the information provided and knowledge</w:t>
      </w:r>
    </w:p>
    <w:p w:rsidR="00580779" w:rsidRPr="00580779" w:rsidRDefault="00580779" w:rsidP="00580779">
      <w:pPr>
        <w:spacing w:after="0" w:line="240" w:lineRule="auto"/>
        <w:ind w:left="1440" w:hanging="1440"/>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Identify:</w:t>
      </w:r>
      <w:r w:rsidRPr="00580779">
        <w:rPr>
          <w:rFonts w:ascii="Tahoma" w:eastAsia="Tahoma" w:hAnsi="Tahoma" w:cs="Tahoma"/>
          <w:b/>
          <w:color w:val="000000"/>
        </w:rPr>
        <w:tab/>
      </w:r>
      <w:r w:rsidRPr="00580779">
        <w:rPr>
          <w:rFonts w:ascii="Tahoma" w:eastAsia="Tahoma" w:hAnsi="Tahoma" w:cs="Tahoma"/>
          <w:color w:val="000000"/>
        </w:rPr>
        <w:t>Find an answer from a number of possibilities</w:t>
      </w:r>
    </w:p>
    <w:p w:rsidR="00580779" w:rsidRPr="00580779" w:rsidRDefault="00580779" w:rsidP="00580779">
      <w:pPr>
        <w:spacing w:after="0" w:line="240" w:lineRule="auto"/>
        <w:rPr>
          <w:rFonts w:ascii="Cambria" w:eastAsia="Cambria" w:hAnsi="Cambria" w:cs="Cambria"/>
          <w:color w:val="000000"/>
          <w:sz w:val="24"/>
          <w:szCs w:val="24"/>
        </w:rPr>
      </w:pPr>
    </w:p>
    <w:p w:rsidR="00580779" w:rsidRPr="00580779" w:rsidRDefault="00580779" w:rsidP="00580779">
      <w:pPr>
        <w:spacing w:after="0" w:line="240" w:lineRule="auto"/>
        <w:ind w:left="1440" w:hanging="1440"/>
        <w:rPr>
          <w:rFonts w:ascii="Cambria" w:eastAsia="Cambria" w:hAnsi="Cambria" w:cs="Cambria"/>
          <w:color w:val="000000"/>
          <w:sz w:val="24"/>
          <w:szCs w:val="24"/>
        </w:rPr>
      </w:pPr>
      <w:r w:rsidRPr="00580779">
        <w:rPr>
          <w:rFonts w:ascii="Tahoma" w:eastAsia="Tahoma" w:hAnsi="Tahoma" w:cs="Tahoma"/>
          <w:b/>
          <w:color w:val="000000"/>
          <w:u w:val="single"/>
        </w:rPr>
        <w:t>Outline:</w:t>
      </w:r>
      <w:r w:rsidRPr="00580779">
        <w:rPr>
          <w:rFonts w:ascii="Tahoma" w:eastAsia="Tahoma" w:hAnsi="Tahoma" w:cs="Tahoma"/>
          <w:b/>
          <w:color w:val="000000"/>
        </w:rPr>
        <w:tab/>
      </w:r>
      <w:r w:rsidRPr="00580779">
        <w:rPr>
          <w:rFonts w:ascii="Tahoma" w:eastAsia="Tahoma" w:hAnsi="Tahoma" w:cs="Tahoma"/>
          <w:color w:val="000000"/>
        </w:rPr>
        <w:t>give a brief summary (include essential information only)</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jc w:val="center"/>
        <w:rPr>
          <w:rFonts w:ascii="Cambria" w:eastAsia="Cambria" w:hAnsi="Cambria" w:cs="Cambria"/>
          <w:color w:val="000000"/>
          <w:sz w:val="24"/>
          <w:szCs w:val="24"/>
        </w:rPr>
      </w:pPr>
      <w:r w:rsidRPr="00580779">
        <w:rPr>
          <w:rFonts w:ascii="Tahoma" w:eastAsia="Tahoma" w:hAnsi="Tahoma" w:cs="Tahoma"/>
          <w:b/>
          <w:color w:val="000000"/>
          <w:sz w:val="24"/>
          <w:szCs w:val="24"/>
          <w:u w:val="single"/>
        </w:rPr>
        <w:t>Higher Level Thinking:</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7B4D3D"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Analyze</w:t>
      </w:r>
      <w:r w:rsidR="00580779" w:rsidRPr="00580779">
        <w:rPr>
          <w:rFonts w:ascii="Tahoma" w:eastAsia="Tahoma" w:hAnsi="Tahoma" w:cs="Tahoma"/>
          <w:b/>
          <w:color w:val="000000"/>
        </w:rPr>
        <w:t>:</w:t>
      </w:r>
      <w:r w:rsidR="00580779" w:rsidRPr="00580779">
        <w:rPr>
          <w:rFonts w:ascii="Tahoma" w:eastAsia="Tahoma" w:hAnsi="Tahoma" w:cs="Tahoma"/>
          <w:b/>
          <w:color w:val="000000"/>
        </w:rPr>
        <w:tab/>
        <w:t>Break down in order to bring out the essential elements or structure.</w:t>
      </w: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Comment:</w:t>
      </w:r>
      <w:r w:rsidRPr="00580779">
        <w:rPr>
          <w:rFonts w:ascii="Tahoma" w:eastAsia="Tahoma" w:hAnsi="Tahoma" w:cs="Tahoma"/>
          <w:b/>
          <w:color w:val="000000"/>
        </w:rPr>
        <w:tab/>
        <w:t>Give a judgment based on a given statement or result of a calculation.</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Compare</w:t>
      </w: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and contrast</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Give an account of similarities and differences between two or more items or situations, referring to both (all) of them throughout. Comparisons should be given using a table.</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Construct:</w:t>
      </w:r>
      <w:r w:rsidRPr="00580779">
        <w:rPr>
          <w:rFonts w:ascii="Tahoma" w:eastAsia="Tahoma" w:hAnsi="Tahoma" w:cs="Tahoma"/>
          <w:b/>
          <w:color w:val="000000"/>
        </w:rPr>
        <w:t xml:space="preserve">  </w:t>
      </w:r>
      <w:r w:rsidRPr="00580779">
        <w:rPr>
          <w:rFonts w:ascii="Tahoma" w:eastAsia="Tahoma" w:hAnsi="Tahoma" w:cs="Tahoma"/>
          <w:b/>
          <w:color w:val="000000"/>
        </w:rPr>
        <w:tab/>
      </w:r>
      <w:r w:rsidRPr="00580779">
        <w:rPr>
          <w:rFonts w:ascii="Tahoma" w:eastAsia="Tahoma" w:hAnsi="Tahoma" w:cs="Tahoma"/>
          <w:color w:val="000000"/>
        </w:rPr>
        <w:t>Display information in a diagrammatic or logical form</w:t>
      </w:r>
      <w:r w:rsidRPr="00580779">
        <w:rPr>
          <w:rFonts w:ascii="Tahoma" w:eastAsia="Tahoma" w:hAnsi="Tahoma" w:cs="Tahoma"/>
          <w:b/>
          <w:color w:val="000000"/>
        </w:rPr>
        <w:t>.</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Deduce</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Reach a conclusion from the information given.</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Derive:</w:t>
      </w:r>
      <w:r w:rsidRPr="00580779">
        <w:rPr>
          <w:rFonts w:ascii="Tahoma" w:eastAsia="Tahoma" w:hAnsi="Tahoma" w:cs="Tahoma"/>
          <w:b/>
          <w:color w:val="000000"/>
        </w:rPr>
        <w:t xml:space="preserve">  </w:t>
      </w:r>
      <w:r w:rsidRPr="00580779">
        <w:rPr>
          <w:rFonts w:ascii="Tahoma" w:eastAsia="Tahoma" w:hAnsi="Tahoma" w:cs="Tahoma"/>
          <w:b/>
          <w:color w:val="000000"/>
        </w:rPr>
        <w:tab/>
        <w:t>Manipulate a mathematical relationship to give a new equation or relationship.</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Design</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Produce a plan, simulation or model</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Determine</w:t>
      </w:r>
      <w:r w:rsidRPr="00580779">
        <w:rPr>
          <w:rFonts w:ascii="Tahoma" w:eastAsia="Tahoma" w:hAnsi="Tahoma" w:cs="Tahoma"/>
          <w:b/>
          <w:color w:val="000000"/>
        </w:rPr>
        <w:t>:</w:t>
      </w:r>
      <w:r w:rsidRPr="00580779">
        <w:rPr>
          <w:rFonts w:ascii="Tahoma" w:eastAsia="Tahoma" w:hAnsi="Tahoma" w:cs="Tahoma"/>
          <w:b/>
          <w:color w:val="000000"/>
        </w:rPr>
        <w:tab/>
        <w:t>Obtain the only possible answer</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Discuss</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Offer a considered and balanced review that includes a range of arguments, factors or hypotheses.  Opinions or conclusions should be presented clearly and supported by appropriate evidence.</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Evaluate</w:t>
      </w:r>
      <w:r w:rsidRPr="00580779">
        <w:rPr>
          <w:rFonts w:ascii="Tahoma" w:eastAsia="Tahoma" w:hAnsi="Tahoma" w:cs="Tahoma"/>
          <w:b/>
          <w:color w:val="000000"/>
        </w:rPr>
        <w:t>:</w:t>
      </w:r>
      <w:r w:rsidRPr="00580779">
        <w:rPr>
          <w:rFonts w:ascii="Tahoma" w:eastAsia="Tahoma" w:hAnsi="Tahoma" w:cs="Tahoma"/>
          <w:b/>
          <w:color w:val="000000"/>
        </w:rPr>
        <w:tab/>
        <w:t xml:space="preserve">Make an appraisal by weighing up the strengths and limitations.  </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Explain</w:t>
      </w:r>
      <w:r w:rsidRPr="00580779">
        <w:rPr>
          <w:rFonts w:ascii="Tahoma" w:eastAsia="Tahoma" w:hAnsi="Tahoma" w:cs="Tahoma"/>
          <w:b/>
          <w:color w:val="000000"/>
        </w:rPr>
        <w:t>:</w:t>
      </w:r>
      <w:r w:rsidRPr="00580779">
        <w:rPr>
          <w:rFonts w:ascii="Tahoma" w:eastAsia="Tahoma" w:hAnsi="Tahoma" w:cs="Tahoma"/>
          <w:b/>
          <w:color w:val="000000"/>
        </w:rPr>
        <w:tab/>
        <w:t>Give a detailed account including causes or reasons.</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Justify:</w:t>
      </w:r>
      <w:r w:rsidRPr="00580779">
        <w:rPr>
          <w:rFonts w:ascii="Tahoma" w:eastAsia="Tahoma" w:hAnsi="Tahoma" w:cs="Tahoma"/>
          <w:b/>
          <w:color w:val="000000"/>
        </w:rPr>
        <w:tab/>
        <w:t>Give valid reasons or evidence to support an answer or conclusion.</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Predict</w:t>
      </w:r>
      <w:r w:rsidRPr="00580779">
        <w:rPr>
          <w:rFonts w:ascii="Tahoma" w:eastAsia="Tahoma" w:hAnsi="Tahoma" w:cs="Tahoma"/>
          <w:b/>
          <w:color w:val="000000"/>
        </w:rPr>
        <w:t>:</w:t>
      </w:r>
      <w:r w:rsidRPr="00580779">
        <w:rPr>
          <w:rFonts w:ascii="Tahoma" w:eastAsia="Tahoma" w:hAnsi="Tahoma" w:cs="Tahoma"/>
          <w:b/>
          <w:color w:val="000000"/>
        </w:rPr>
        <w:tab/>
        <w:t>Given an expected result</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ind w:left="1980" w:hanging="1980"/>
        <w:rPr>
          <w:rFonts w:ascii="Cambria" w:eastAsia="Cambria" w:hAnsi="Cambria" w:cs="Cambria"/>
          <w:color w:val="000000"/>
          <w:sz w:val="24"/>
          <w:szCs w:val="24"/>
        </w:rPr>
      </w:pPr>
      <w:r w:rsidRPr="00580779">
        <w:rPr>
          <w:rFonts w:ascii="Tahoma" w:eastAsia="Tahoma" w:hAnsi="Tahoma" w:cs="Tahoma"/>
          <w:b/>
          <w:color w:val="000000"/>
          <w:u w:val="single"/>
        </w:rPr>
        <w:t>Solve</w:t>
      </w:r>
      <w:r w:rsidRPr="00580779">
        <w:rPr>
          <w:rFonts w:ascii="Tahoma" w:eastAsia="Tahoma" w:hAnsi="Tahoma" w:cs="Tahoma"/>
          <w:b/>
          <w:color w:val="000000"/>
        </w:rPr>
        <w:t>:</w:t>
      </w:r>
      <w:r w:rsidRPr="00580779">
        <w:rPr>
          <w:rFonts w:ascii="Tahoma" w:eastAsia="Tahoma" w:hAnsi="Tahoma" w:cs="Tahoma"/>
          <w:b/>
          <w:color w:val="000000"/>
        </w:rPr>
        <w:tab/>
      </w:r>
      <w:r w:rsidRPr="00580779">
        <w:rPr>
          <w:rFonts w:ascii="Tahoma" w:eastAsia="Tahoma" w:hAnsi="Tahoma" w:cs="Tahoma"/>
          <w:color w:val="000000"/>
        </w:rPr>
        <w:t>Obtain the answer(s) using algebraic and/or numerical methods and/or graphical methods.</w:t>
      </w:r>
    </w:p>
    <w:p w:rsidR="00580779" w:rsidRPr="00580779" w:rsidRDefault="00580779" w:rsidP="00580779">
      <w:pPr>
        <w:tabs>
          <w:tab w:val="left" w:pos="1980"/>
        </w:tabs>
        <w:spacing w:after="0" w:line="240" w:lineRule="auto"/>
        <w:rPr>
          <w:rFonts w:ascii="Cambria" w:eastAsia="Cambria" w:hAnsi="Cambria" w:cs="Cambria"/>
          <w:color w:val="000000"/>
          <w:sz w:val="24"/>
          <w:szCs w:val="24"/>
        </w:rPr>
      </w:pPr>
    </w:p>
    <w:p w:rsidR="00580779" w:rsidRPr="00580779" w:rsidRDefault="00580779" w:rsidP="00580779">
      <w:pPr>
        <w:tabs>
          <w:tab w:val="left" w:pos="1980"/>
        </w:tabs>
        <w:spacing w:after="0" w:line="240" w:lineRule="auto"/>
        <w:rPr>
          <w:rFonts w:ascii="Cambria" w:eastAsia="Cambria" w:hAnsi="Cambria" w:cs="Cambria"/>
          <w:color w:val="000000"/>
          <w:sz w:val="24"/>
          <w:szCs w:val="24"/>
        </w:rPr>
      </w:pPr>
      <w:r w:rsidRPr="00580779">
        <w:rPr>
          <w:rFonts w:ascii="Tahoma" w:eastAsia="Tahoma" w:hAnsi="Tahoma" w:cs="Tahoma"/>
          <w:b/>
          <w:color w:val="000000"/>
          <w:u w:val="single"/>
        </w:rPr>
        <w:t>Suggest:</w:t>
      </w:r>
      <w:r w:rsidRPr="00580779">
        <w:rPr>
          <w:rFonts w:ascii="Tahoma" w:eastAsia="Tahoma" w:hAnsi="Tahoma" w:cs="Tahoma"/>
          <w:b/>
          <w:color w:val="000000"/>
        </w:rPr>
        <w:tab/>
        <w:t>Propose a solution, hypothesis or other possible answer</w:t>
      </w:r>
    </w:p>
    <w:p w:rsidR="002B798B" w:rsidRDefault="002B798B"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580779" w:rsidRDefault="00580779" w:rsidP="008922FA">
      <w:pPr>
        <w:spacing w:after="0" w:line="240" w:lineRule="auto"/>
        <w:jc w:val="center"/>
        <w:rPr>
          <w:color w:val="000000" w:themeColor="text1"/>
          <w:sz w:val="28"/>
          <w:szCs w:val="28"/>
        </w:rPr>
      </w:pPr>
    </w:p>
    <w:p w:rsidR="00762BDB" w:rsidRPr="00762BDB" w:rsidRDefault="00762BDB" w:rsidP="00762BDB">
      <w:pPr>
        <w:spacing w:after="0" w:line="240" w:lineRule="auto"/>
        <w:rPr>
          <w:rFonts w:eastAsia="Tahoma" w:cs="Tahoma"/>
          <w:b/>
          <w:color w:val="000000"/>
          <w:sz w:val="48"/>
          <w:szCs w:val="48"/>
        </w:rPr>
      </w:pPr>
      <w:r w:rsidRPr="00762BDB">
        <w:rPr>
          <w:rFonts w:eastAsia="Tahoma" w:cs="Tahoma"/>
          <w:b/>
          <w:color w:val="000000"/>
          <w:sz w:val="48"/>
          <w:szCs w:val="48"/>
        </w:rPr>
        <w:lastRenderedPageBreak/>
        <w:t xml:space="preserve">IB ESS Internal Assessment </w:t>
      </w:r>
      <w:r>
        <w:rPr>
          <w:rFonts w:eastAsia="Tahoma" w:cs="Tahoma"/>
          <w:b/>
          <w:color w:val="000000"/>
          <w:sz w:val="48"/>
          <w:szCs w:val="48"/>
        </w:rPr>
        <w:t>Rubric</w:t>
      </w:r>
    </w:p>
    <w:p w:rsidR="00762BDB" w:rsidRDefault="00762BDB" w:rsidP="00762BDB">
      <w:pPr>
        <w:rPr>
          <w:rFonts w:ascii="Arial" w:eastAsia="Arial" w:hAnsi="Arial" w:cs="Arial"/>
          <w:b/>
        </w:rPr>
      </w:pPr>
    </w:p>
    <w:p w:rsidR="00762BDB" w:rsidRDefault="00762BDB" w:rsidP="00762BDB">
      <w:pPr>
        <w:spacing w:after="0" w:line="240" w:lineRule="auto"/>
        <w:rPr>
          <w:rFonts w:ascii="Arial" w:eastAsia="Arial" w:hAnsi="Arial" w:cs="Arial"/>
          <w:b/>
        </w:rPr>
      </w:pPr>
      <w:r>
        <w:rPr>
          <w:rFonts w:ascii="Arial" w:eastAsia="Arial" w:hAnsi="Arial" w:cs="Arial"/>
          <w:b/>
        </w:rPr>
        <w:t xml:space="preserve">Identifying the Context (CXT) </w:t>
      </w:r>
    </w:p>
    <w:p w:rsidR="00762BDB" w:rsidRDefault="00762BDB" w:rsidP="00762BDB">
      <w:pPr>
        <w:spacing w:after="0" w:line="240" w:lineRule="auto"/>
      </w:pPr>
    </w:p>
    <w:tbl>
      <w:tblPr>
        <w:tblW w:w="11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3372"/>
        <w:gridCol w:w="3372"/>
        <w:gridCol w:w="3372"/>
      </w:tblGrid>
      <w:tr w:rsidR="00762BDB" w:rsidTr="00F2209E">
        <w:trPr>
          <w:trHeight w:val="400"/>
        </w:trPr>
        <w:tc>
          <w:tcPr>
            <w:tcW w:w="918"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10116" w:type="dxa"/>
            <w:gridSpan w:val="3"/>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c>
          <w:tcPr>
            <w:tcW w:w="918" w:type="dxa"/>
            <w:vMerge/>
            <w:vAlign w:val="center"/>
          </w:tcPr>
          <w:p w:rsidR="00762BDB" w:rsidRDefault="00762BDB" w:rsidP="00762BDB">
            <w:pPr>
              <w:spacing w:after="0" w:line="240" w:lineRule="auto"/>
              <w:jc w:val="center"/>
            </w:pPr>
          </w:p>
        </w:tc>
        <w:tc>
          <w:tcPr>
            <w:tcW w:w="3372"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Research Question</w:t>
            </w:r>
          </w:p>
        </w:tc>
        <w:tc>
          <w:tcPr>
            <w:tcW w:w="3372"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Environmental Issue</w:t>
            </w:r>
          </w:p>
        </w:tc>
        <w:tc>
          <w:tcPr>
            <w:tcW w:w="3372"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Local/Global Connections</w:t>
            </w:r>
          </w:p>
        </w:tc>
      </w:tr>
      <w:tr w:rsidR="00762BDB" w:rsidTr="00F2209E">
        <w:trPr>
          <w:trHeight w:val="540"/>
        </w:trPr>
        <w:tc>
          <w:tcPr>
            <w:tcW w:w="91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10116" w:type="dxa"/>
            <w:gridSpan w:val="3"/>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1100"/>
        </w:trPr>
        <w:tc>
          <w:tcPr>
            <w:tcW w:w="91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1-2</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States</w:t>
            </w:r>
            <w:r>
              <w:rPr>
                <w:rFonts w:ascii="Arial" w:eastAsia="Arial" w:hAnsi="Arial" w:cs="Arial"/>
                <w:sz w:val="20"/>
                <w:szCs w:val="20"/>
              </w:rPr>
              <w:t xml:space="preserve"> a research question, but there is a </w:t>
            </w:r>
            <w:r>
              <w:rPr>
                <w:rFonts w:ascii="Arial" w:eastAsia="Arial" w:hAnsi="Arial" w:cs="Arial"/>
                <w:b/>
                <w:sz w:val="20"/>
                <w:szCs w:val="20"/>
              </w:rPr>
              <w:t>lack of focus</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Outlines </w:t>
            </w:r>
            <w:r>
              <w:rPr>
                <w:rFonts w:ascii="Arial" w:eastAsia="Arial" w:hAnsi="Arial" w:cs="Arial"/>
                <w:sz w:val="20"/>
                <w:szCs w:val="20"/>
              </w:rPr>
              <w:t xml:space="preserve">an environmental issue (either local or global) that is </w:t>
            </w:r>
            <w:r>
              <w:rPr>
                <w:rFonts w:ascii="Arial" w:eastAsia="Arial" w:hAnsi="Arial" w:cs="Arial"/>
                <w:b/>
                <w:sz w:val="20"/>
                <w:szCs w:val="20"/>
              </w:rPr>
              <w:t>linked</w:t>
            </w:r>
            <w:r>
              <w:rPr>
                <w:rFonts w:ascii="Arial" w:eastAsia="Arial" w:hAnsi="Arial" w:cs="Arial"/>
                <w:sz w:val="20"/>
                <w:szCs w:val="20"/>
              </w:rPr>
              <w:t xml:space="preserve"> to the research question</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ind w:right="70"/>
            </w:pPr>
            <w:r>
              <w:rPr>
                <w:rFonts w:ascii="Arial" w:eastAsia="Arial" w:hAnsi="Arial" w:cs="Arial"/>
                <w:b/>
                <w:sz w:val="20"/>
                <w:szCs w:val="20"/>
              </w:rPr>
              <w:t xml:space="preserve">Lists </w:t>
            </w:r>
            <w:r>
              <w:rPr>
                <w:rFonts w:ascii="Arial" w:eastAsia="Arial" w:hAnsi="Arial" w:cs="Arial"/>
                <w:sz w:val="20"/>
                <w:szCs w:val="20"/>
              </w:rPr>
              <w:t>connections between the environmental issue (either local or global) and the research question but there are significant omissions.</w:t>
            </w:r>
          </w:p>
        </w:tc>
      </w:tr>
      <w:tr w:rsidR="00762BDB" w:rsidTr="00F2209E">
        <w:trPr>
          <w:trHeight w:val="1300"/>
        </w:trPr>
        <w:tc>
          <w:tcPr>
            <w:tcW w:w="91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3-4</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States</w:t>
            </w:r>
            <w:r>
              <w:rPr>
                <w:rFonts w:ascii="Arial" w:eastAsia="Arial" w:hAnsi="Arial" w:cs="Arial"/>
                <w:sz w:val="20"/>
                <w:szCs w:val="20"/>
              </w:rPr>
              <w:t> a relevant research question. The topic of the investigation is identified and a relevant but not fully focused research question is described.</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Outlines </w:t>
            </w:r>
            <w:r>
              <w:rPr>
                <w:rFonts w:ascii="Arial" w:eastAsia="Arial" w:hAnsi="Arial" w:cs="Arial"/>
                <w:sz w:val="20"/>
                <w:szCs w:val="20"/>
              </w:rPr>
              <w:t xml:space="preserve">an environmental issue (either local or global) that </w:t>
            </w:r>
            <w:r>
              <w:rPr>
                <w:rFonts w:ascii="Arial" w:eastAsia="Arial" w:hAnsi="Arial" w:cs="Arial"/>
                <w:b/>
                <w:sz w:val="20"/>
                <w:szCs w:val="20"/>
              </w:rPr>
              <w:t>provides the context</w:t>
            </w:r>
            <w:r>
              <w:rPr>
                <w:rFonts w:ascii="Arial" w:eastAsia="Arial" w:hAnsi="Arial" w:cs="Arial"/>
                <w:sz w:val="20"/>
                <w:szCs w:val="20"/>
              </w:rPr>
              <w:t xml:space="preserve"> to the research question</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Describes </w:t>
            </w:r>
            <w:r>
              <w:rPr>
                <w:rFonts w:ascii="Arial" w:eastAsia="Arial" w:hAnsi="Arial" w:cs="Arial"/>
                <w:sz w:val="20"/>
                <w:szCs w:val="20"/>
              </w:rPr>
              <w:t>connections between the environmental issue (either local or global) and the research question, but there are omissions.</w:t>
            </w:r>
          </w:p>
        </w:tc>
      </w:tr>
      <w:tr w:rsidR="00762BDB" w:rsidTr="00F2209E">
        <w:trPr>
          <w:trHeight w:val="1560"/>
        </w:trPr>
        <w:tc>
          <w:tcPr>
            <w:tcW w:w="91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5-6</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States</w:t>
            </w:r>
            <w:r>
              <w:rPr>
                <w:rFonts w:ascii="Arial" w:eastAsia="Arial" w:hAnsi="Arial" w:cs="Arial"/>
                <w:sz w:val="20"/>
                <w:szCs w:val="20"/>
              </w:rPr>
              <w:t> a relevant, coherent and focused research question The topic of the investigation is identified and a relevant and fully focused research question is clearly described.</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Discusses</w:t>
            </w:r>
            <w:r>
              <w:rPr>
                <w:rFonts w:ascii="Arial" w:eastAsia="Arial" w:hAnsi="Arial" w:cs="Arial"/>
                <w:sz w:val="20"/>
                <w:szCs w:val="20"/>
              </w:rPr>
              <w:t xml:space="preserve"> a relevant environmental issue (either local or global) that </w:t>
            </w:r>
            <w:r>
              <w:rPr>
                <w:rFonts w:ascii="Arial" w:eastAsia="Arial" w:hAnsi="Arial" w:cs="Arial"/>
                <w:b/>
                <w:sz w:val="20"/>
                <w:szCs w:val="20"/>
              </w:rPr>
              <w:t>provides the context</w:t>
            </w:r>
            <w:r>
              <w:rPr>
                <w:rFonts w:ascii="Arial" w:eastAsia="Arial" w:hAnsi="Arial" w:cs="Arial"/>
                <w:sz w:val="20"/>
                <w:szCs w:val="20"/>
              </w:rPr>
              <w:t xml:space="preserve"> for the research question</w:t>
            </w:r>
          </w:p>
        </w:tc>
        <w:tc>
          <w:tcPr>
            <w:tcW w:w="3372"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Explains</w:t>
            </w:r>
            <w:r>
              <w:rPr>
                <w:rFonts w:ascii="Arial" w:eastAsia="Arial" w:hAnsi="Arial" w:cs="Arial"/>
                <w:sz w:val="20"/>
                <w:szCs w:val="20"/>
              </w:rPr>
              <w:t xml:space="preserve"> the connections between the environmental issue (either local or global) and the research question.</w:t>
            </w:r>
          </w:p>
        </w:tc>
      </w:tr>
    </w:tbl>
    <w:p w:rsidR="00762BDB" w:rsidRDefault="00762BDB" w:rsidP="00762BDB">
      <w:pPr>
        <w:spacing w:after="0" w:line="240" w:lineRule="auto"/>
      </w:pPr>
    </w:p>
    <w:p w:rsidR="00762BDB" w:rsidRDefault="00762BDB" w:rsidP="00762BDB">
      <w:pPr>
        <w:spacing w:after="0" w:line="240" w:lineRule="auto"/>
        <w:rPr>
          <w:rFonts w:ascii="Arial" w:eastAsia="Arial" w:hAnsi="Arial" w:cs="Arial"/>
          <w:b/>
        </w:rPr>
      </w:pPr>
      <w:r>
        <w:rPr>
          <w:rFonts w:ascii="Arial" w:eastAsia="Arial" w:hAnsi="Arial" w:cs="Arial"/>
          <w:b/>
        </w:rPr>
        <w:t xml:space="preserve">Planning (PLA) </w:t>
      </w:r>
    </w:p>
    <w:p w:rsidR="00762BDB" w:rsidRDefault="00762BDB" w:rsidP="00762BDB">
      <w:pPr>
        <w:spacing w:after="0" w:line="240" w:lineRule="auto"/>
      </w:pPr>
    </w:p>
    <w:tbl>
      <w:tblPr>
        <w:tblW w:w="10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276"/>
        <w:gridCol w:w="3276"/>
        <w:gridCol w:w="3276"/>
      </w:tblGrid>
      <w:tr w:rsidR="00762BDB" w:rsidTr="00F2209E">
        <w:trPr>
          <w:trHeight w:val="400"/>
        </w:trPr>
        <w:tc>
          <w:tcPr>
            <w:tcW w:w="846"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9828" w:type="dxa"/>
            <w:gridSpan w:val="3"/>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c>
          <w:tcPr>
            <w:tcW w:w="846" w:type="dxa"/>
            <w:vMerge/>
            <w:vAlign w:val="center"/>
          </w:tcPr>
          <w:p w:rsidR="00762BDB" w:rsidRDefault="00762BDB" w:rsidP="00762BDB">
            <w:pPr>
              <w:spacing w:after="0" w:line="240" w:lineRule="auto"/>
              <w:jc w:val="center"/>
            </w:pP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Method</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Sampling Strategy</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Ethics &amp; Risks</w:t>
            </w:r>
          </w:p>
        </w:tc>
      </w:tr>
      <w:tr w:rsidR="00762BDB" w:rsidTr="00F2209E">
        <w:trPr>
          <w:trHeight w:val="54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9828" w:type="dxa"/>
            <w:gridSpan w:val="3"/>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8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1-2</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Designs</w:t>
            </w:r>
            <w:r>
              <w:rPr>
                <w:rFonts w:ascii="Arial" w:eastAsia="Arial" w:hAnsi="Arial" w:cs="Arial"/>
                <w:sz w:val="20"/>
                <w:szCs w:val="20"/>
              </w:rPr>
              <w:t xml:space="preserve"> a method that is inappropriate because it will not allow for the collection of relevant data</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Outlines </w:t>
            </w:r>
            <w:r>
              <w:rPr>
                <w:rFonts w:ascii="Arial" w:eastAsia="Arial" w:hAnsi="Arial" w:cs="Arial"/>
                <w:sz w:val="20"/>
                <w:szCs w:val="20"/>
              </w:rPr>
              <w:t>the choice of sampling strategy but with some errors and omissions</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ind w:right="70"/>
            </w:pPr>
            <w:r>
              <w:rPr>
                <w:rFonts w:ascii="Arial" w:eastAsia="Arial" w:hAnsi="Arial" w:cs="Arial"/>
                <w:b/>
                <w:sz w:val="20"/>
                <w:szCs w:val="20"/>
              </w:rPr>
              <w:t>Lists</w:t>
            </w:r>
            <w:r>
              <w:rPr>
                <w:rFonts w:ascii="Arial" w:eastAsia="Arial" w:hAnsi="Arial" w:cs="Arial"/>
                <w:sz w:val="20"/>
                <w:szCs w:val="20"/>
              </w:rPr>
              <w:t xml:space="preserve"> some risks and ethical considerations where applicable.</w:t>
            </w:r>
          </w:p>
        </w:tc>
      </w:tr>
      <w:tr w:rsidR="00762BDB" w:rsidTr="00F2209E">
        <w:trPr>
          <w:trHeight w:val="10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3-4</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Designs</w:t>
            </w:r>
            <w:r>
              <w:rPr>
                <w:rFonts w:ascii="Arial" w:eastAsia="Arial" w:hAnsi="Arial" w:cs="Arial"/>
                <w:sz w:val="20"/>
                <w:szCs w:val="20"/>
              </w:rPr>
              <w:t xml:space="preserve"> a repeatable* method appropriate to the research question but the method does not allow for the collection of sufficient relevant data .</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Describes </w:t>
            </w:r>
            <w:r>
              <w:rPr>
                <w:rFonts w:ascii="Arial" w:eastAsia="Arial" w:hAnsi="Arial" w:cs="Arial"/>
                <w:sz w:val="20"/>
                <w:szCs w:val="20"/>
              </w:rPr>
              <w:t>the choice of sampling strategy</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Outlines</w:t>
            </w:r>
            <w:r>
              <w:rPr>
                <w:rFonts w:ascii="Arial" w:eastAsia="Arial" w:hAnsi="Arial" w:cs="Arial"/>
                <w:sz w:val="20"/>
                <w:szCs w:val="20"/>
              </w:rPr>
              <w:t xml:space="preserve"> the risk assessment and ethical considerations where applicable.</w:t>
            </w:r>
          </w:p>
        </w:tc>
      </w:tr>
      <w:tr w:rsidR="00762BDB" w:rsidTr="00F2209E">
        <w:trPr>
          <w:trHeight w:val="112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5-6</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Designs </w:t>
            </w:r>
            <w:r>
              <w:rPr>
                <w:rFonts w:ascii="Arial" w:eastAsia="Arial" w:hAnsi="Arial" w:cs="Arial"/>
                <w:sz w:val="20"/>
                <w:szCs w:val="20"/>
              </w:rPr>
              <w:t>a repeatable* method appropriate to the research question that allows for the collection of sufficient relevant data</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Justifies </w:t>
            </w:r>
            <w:r>
              <w:rPr>
                <w:rFonts w:ascii="Arial" w:eastAsia="Arial" w:hAnsi="Arial" w:cs="Arial"/>
                <w:sz w:val="20"/>
                <w:szCs w:val="20"/>
              </w:rPr>
              <w:t>the choice of sampling strategy used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Describes </w:t>
            </w:r>
            <w:r>
              <w:rPr>
                <w:rFonts w:ascii="Arial" w:eastAsia="Arial" w:hAnsi="Arial" w:cs="Arial"/>
                <w:sz w:val="20"/>
                <w:szCs w:val="20"/>
              </w:rPr>
              <w:t>the risk assessment and ethical considerations where applicable.</w:t>
            </w:r>
          </w:p>
        </w:tc>
      </w:tr>
    </w:tbl>
    <w:p w:rsidR="00762BDB" w:rsidRDefault="00762BDB" w:rsidP="00762BDB">
      <w:pPr>
        <w:spacing w:after="0" w:line="240" w:lineRule="auto"/>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pPr>
      <w:r>
        <w:rPr>
          <w:rFonts w:ascii="Arial" w:eastAsia="Arial" w:hAnsi="Arial" w:cs="Arial"/>
          <w:b/>
        </w:rPr>
        <w:lastRenderedPageBreak/>
        <w:t xml:space="preserve">Results, Analysis &amp; Conclusion (RAC) </w:t>
      </w:r>
    </w:p>
    <w:p w:rsidR="00762BDB" w:rsidRDefault="00762BDB" w:rsidP="00762BDB">
      <w:pPr>
        <w:spacing w:after="0" w:line="240" w:lineRule="auto"/>
      </w:pPr>
    </w:p>
    <w:tbl>
      <w:tblPr>
        <w:tblW w:w="10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276"/>
        <w:gridCol w:w="3276"/>
        <w:gridCol w:w="3276"/>
      </w:tblGrid>
      <w:tr w:rsidR="00762BDB" w:rsidTr="00F2209E">
        <w:trPr>
          <w:trHeight w:val="400"/>
        </w:trPr>
        <w:tc>
          <w:tcPr>
            <w:tcW w:w="846"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9828" w:type="dxa"/>
            <w:gridSpan w:val="3"/>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c>
          <w:tcPr>
            <w:tcW w:w="846" w:type="dxa"/>
            <w:vMerge/>
            <w:vAlign w:val="center"/>
          </w:tcPr>
          <w:p w:rsidR="00762BDB" w:rsidRDefault="00762BDB" w:rsidP="00762BDB">
            <w:pPr>
              <w:spacing w:after="0" w:line="240" w:lineRule="auto"/>
              <w:jc w:val="center"/>
            </w:pP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Results &amp; Data Presentation</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Analysis</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Conclusion</w:t>
            </w:r>
          </w:p>
        </w:tc>
      </w:tr>
      <w:tr w:rsidR="00762BDB" w:rsidTr="00F2209E">
        <w:trPr>
          <w:trHeight w:val="54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9828" w:type="dxa"/>
            <w:gridSpan w:val="3"/>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8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1-2</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Constructs </w:t>
            </w:r>
            <w:r>
              <w:rPr>
                <w:rFonts w:ascii="Arial" w:eastAsia="Arial" w:hAnsi="Arial" w:cs="Arial"/>
                <w:sz w:val="20"/>
                <w:szCs w:val="20"/>
              </w:rPr>
              <w:t>some diagrams, charts or graphs of quantitative and/or qualitative data, but there are significant errors or omissions</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Analyses </w:t>
            </w:r>
            <w:r>
              <w:rPr>
                <w:rFonts w:ascii="Arial" w:eastAsia="Arial" w:hAnsi="Arial" w:cs="Arial"/>
                <w:sz w:val="20"/>
                <w:szCs w:val="20"/>
              </w:rPr>
              <w:t>some of the data but there are significant errors and/or omissions</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ind w:right="70"/>
            </w:pPr>
            <w:r>
              <w:rPr>
                <w:rFonts w:ascii="Arial" w:eastAsia="Arial" w:hAnsi="Arial" w:cs="Arial"/>
                <w:b/>
                <w:sz w:val="20"/>
                <w:szCs w:val="20"/>
              </w:rPr>
              <w:t>States</w:t>
            </w:r>
            <w:r>
              <w:rPr>
                <w:rFonts w:ascii="Arial" w:eastAsia="Arial" w:hAnsi="Arial" w:cs="Arial"/>
                <w:sz w:val="20"/>
                <w:szCs w:val="20"/>
              </w:rPr>
              <w:t xml:space="preserve"> a conclusion that is not supported by the data.</w:t>
            </w:r>
          </w:p>
        </w:tc>
      </w:tr>
      <w:tr w:rsidR="00762BDB" w:rsidTr="00F2209E">
        <w:trPr>
          <w:trHeight w:val="10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3-4</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Constructs </w:t>
            </w:r>
            <w:r>
              <w:rPr>
                <w:rFonts w:ascii="Arial" w:eastAsia="Arial" w:hAnsi="Arial" w:cs="Arial"/>
                <w:sz w:val="20"/>
                <w:szCs w:val="20"/>
              </w:rPr>
              <w:t>diagrams, charts or graphs of quantitative and/or qualitative data which are appropriate but there are some omissions.</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Analyses </w:t>
            </w:r>
            <w:r>
              <w:rPr>
                <w:rFonts w:ascii="Arial" w:eastAsia="Arial" w:hAnsi="Arial" w:cs="Arial"/>
                <w:sz w:val="20"/>
                <w:szCs w:val="20"/>
              </w:rPr>
              <w:t>the data correctly but the analysis is incomplete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I</w:t>
            </w:r>
            <w:r>
              <w:rPr>
                <w:rFonts w:ascii="Arial" w:eastAsia="Arial" w:hAnsi="Arial" w:cs="Arial"/>
                <w:b/>
                <w:sz w:val="20"/>
                <w:szCs w:val="20"/>
              </w:rPr>
              <w:t xml:space="preserve">nterprets </w:t>
            </w:r>
            <w:r>
              <w:rPr>
                <w:rFonts w:ascii="Arial" w:eastAsia="Arial" w:hAnsi="Arial" w:cs="Arial"/>
                <w:sz w:val="20"/>
                <w:szCs w:val="20"/>
              </w:rPr>
              <w:t>some trends, patterns or relationships in the data so that a conclusion with some validity is deduced.</w:t>
            </w:r>
          </w:p>
        </w:tc>
      </w:tr>
      <w:tr w:rsidR="00762BDB" w:rsidTr="00F2209E">
        <w:trPr>
          <w:trHeight w:val="112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5-6</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Constructs </w:t>
            </w:r>
            <w:r>
              <w:rPr>
                <w:rFonts w:ascii="Arial" w:eastAsia="Arial" w:hAnsi="Arial" w:cs="Arial"/>
                <w:sz w:val="20"/>
                <w:szCs w:val="20"/>
              </w:rPr>
              <w:t>diagrams, charts or graphs of all relevant quantitative and/or qualitative data appropriately</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A</w:t>
            </w:r>
            <w:r>
              <w:rPr>
                <w:rFonts w:ascii="Arial" w:eastAsia="Arial" w:hAnsi="Arial" w:cs="Arial"/>
                <w:b/>
                <w:sz w:val="20"/>
                <w:szCs w:val="20"/>
              </w:rPr>
              <w:t xml:space="preserve">nalyses </w:t>
            </w:r>
            <w:r>
              <w:rPr>
                <w:rFonts w:ascii="Arial" w:eastAsia="Arial" w:hAnsi="Arial" w:cs="Arial"/>
                <w:sz w:val="20"/>
                <w:szCs w:val="20"/>
              </w:rPr>
              <w:t>the data correctly and completely so that all relevant patterns are displayed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Interprets </w:t>
            </w:r>
            <w:r>
              <w:rPr>
                <w:rFonts w:ascii="Arial" w:eastAsia="Arial" w:hAnsi="Arial" w:cs="Arial"/>
                <w:sz w:val="20"/>
                <w:szCs w:val="20"/>
              </w:rPr>
              <w:t>trends, patterns or relationships in the data, so that a valid conclusion to the research question is deduced.</w:t>
            </w:r>
          </w:p>
        </w:tc>
      </w:tr>
    </w:tbl>
    <w:p w:rsidR="00762BDB" w:rsidRDefault="00762BDB" w:rsidP="00762BDB">
      <w:pPr>
        <w:spacing w:after="0" w:line="240" w:lineRule="auto"/>
      </w:pPr>
    </w:p>
    <w:p w:rsidR="00762BDB" w:rsidRDefault="00762BDB" w:rsidP="00762BDB">
      <w:pPr>
        <w:spacing w:after="0" w:line="240" w:lineRule="auto"/>
      </w:pPr>
      <w:r>
        <w:rPr>
          <w:rFonts w:ascii="Arial" w:eastAsia="Arial" w:hAnsi="Arial" w:cs="Arial"/>
          <w:b/>
        </w:rPr>
        <w:t>Discussion &amp; Evaluation (DEV)</w:t>
      </w:r>
    </w:p>
    <w:p w:rsidR="00762BDB" w:rsidRDefault="00762BDB" w:rsidP="00762BDB">
      <w:pPr>
        <w:spacing w:after="0" w:line="240" w:lineRule="auto"/>
      </w:pPr>
    </w:p>
    <w:tbl>
      <w:tblPr>
        <w:tblW w:w="10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276"/>
        <w:gridCol w:w="3276"/>
        <w:gridCol w:w="3276"/>
      </w:tblGrid>
      <w:tr w:rsidR="00762BDB" w:rsidTr="00F2209E">
        <w:trPr>
          <w:trHeight w:val="400"/>
        </w:trPr>
        <w:tc>
          <w:tcPr>
            <w:tcW w:w="846"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9828" w:type="dxa"/>
            <w:gridSpan w:val="3"/>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c>
          <w:tcPr>
            <w:tcW w:w="846" w:type="dxa"/>
            <w:vMerge/>
            <w:vAlign w:val="center"/>
          </w:tcPr>
          <w:p w:rsidR="00762BDB" w:rsidRDefault="00762BDB" w:rsidP="00762BDB">
            <w:pPr>
              <w:spacing w:after="0" w:line="240" w:lineRule="auto"/>
              <w:jc w:val="center"/>
            </w:pP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Discussion</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Strengths, Weaknesses &amp; Limitations</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Modifications</w:t>
            </w:r>
          </w:p>
        </w:tc>
      </w:tr>
      <w:tr w:rsidR="00762BDB" w:rsidTr="00F2209E">
        <w:trPr>
          <w:trHeight w:val="54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9828" w:type="dxa"/>
            <w:gridSpan w:val="3"/>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8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1-2</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Describes</w:t>
            </w:r>
            <w:r>
              <w:rPr>
                <w:rFonts w:ascii="Arial" w:eastAsia="Arial" w:hAnsi="Arial" w:cs="Arial"/>
                <w:sz w:val="20"/>
                <w:szCs w:val="20"/>
              </w:rPr>
              <w:t xml:space="preserve"> how some aspects of the conclusion are related to the environmental issue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Identifies </w:t>
            </w:r>
            <w:r>
              <w:rPr>
                <w:rFonts w:ascii="Arial" w:eastAsia="Arial" w:hAnsi="Arial" w:cs="Arial"/>
                <w:sz w:val="20"/>
                <w:szCs w:val="20"/>
              </w:rPr>
              <w:t>some strengths and weaknesses and limitations of the method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ind w:right="70"/>
            </w:pPr>
            <w:r>
              <w:rPr>
                <w:rFonts w:ascii="Arial" w:eastAsia="Arial" w:hAnsi="Arial" w:cs="Arial"/>
                <w:b/>
                <w:sz w:val="20"/>
                <w:szCs w:val="20"/>
              </w:rPr>
              <w:t>Suggests</w:t>
            </w:r>
            <w:r>
              <w:rPr>
                <w:rFonts w:ascii="Arial" w:eastAsia="Arial" w:hAnsi="Arial" w:cs="Arial"/>
                <w:sz w:val="20"/>
                <w:szCs w:val="20"/>
              </w:rPr>
              <w:t xml:space="preserve"> superficial modifications and/or further areas of research.</w:t>
            </w:r>
          </w:p>
        </w:tc>
      </w:tr>
      <w:tr w:rsidR="00762BDB" w:rsidTr="00F2209E">
        <w:trPr>
          <w:trHeight w:val="88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3-4</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Evaluates </w:t>
            </w:r>
            <w:r>
              <w:rPr>
                <w:rFonts w:ascii="Arial" w:eastAsia="Arial" w:hAnsi="Arial" w:cs="Arial"/>
                <w:sz w:val="20"/>
                <w:szCs w:val="20"/>
              </w:rPr>
              <w:t>the conclusion in the context of the environmental issue but there are omissions</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Describes </w:t>
            </w:r>
            <w:r>
              <w:rPr>
                <w:rFonts w:ascii="Arial" w:eastAsia="Arial" w:hAnsi="Arial" w:cs="Arial"/>
                <w:sz w:val="20"/>
                <w:szCs w:val="20"/>
              </w:rPr>
              <w:t>some strengths, weaknesses and limitations within the method used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Suggests</w:t>
            </w:r>
            <w:r>
              <w:rPr>
                <w:rFonts w:ascii="Arial" w:eastAsia="Arial" w:hAnsi="Arial" w:cs="Arial"/>
                <w:sz w:val="20"/>
                <w:szCs w:val="20"/>
              </w:rPr>
              <w:t xml:space="preserve"> modifications and further areas of research.</w:t>
            </w:r>
          </w:p>
        </w:tc>
      </w:tr>
      <w:tr w:rsidR="00762BDB" w:rsidTr="00F2209E">
        <w:trPr>
          <w:trHeight w:val="102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5-6</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Evaluates </w:t>
            </w:r>
            <w:r>
              <w:rPr>
                <w:rFonts w:ascii="Arial" w:eastAsia="Arial" w:hAnsi="Arial" w:cs="Arial"/>
                <w:sz w:val="20"/>
                <w:szCs w:val="20"/>
              </w:rPr>
              <w:t>the conclusion in the context of the environmental issue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Discusses</w:t>
            </w:r>
            <w:r>
              <w:rPr>
                <w:rFonts w:ascii="Arial" w:eastAsia="Arial" w:hAnsi="Arial" w:cs="Arial"/>
                <w:sz w:val="20"/>
                <w:szCs w:val="20"/>
              </w:rPr>
              <w:t xml:space="preserve"> strengths, weaknesses and limitations within the method used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Suggests</w:t>
            </w:r>
            <w:r>
              <w:rPr>
                <w:rFonts w:ascii="Arial" w:eastAsia="Arial" w:hAnsi="Arial" w:cs="Arial"/>
                <w:sz w:val="20"/>
                <w:szCs w:val="20"/>
              </w:rPr>
              <w:t xml:space="preserve"> modifications addressing one or more significant weaknesses with large effect and further areas of research.</w:t>
            </w:r>
          </w:p>
        </w:tc>
      </w:tr>
    </w:tbl>
    <w:p w:rsidR="00762BDB" w:rsidRDefault="00762BDB" w:rsidP="00762BDB">
      <w:pPr>
        <w:spacing w:after="0" w:line="240" w:lineRule="auto"/>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rPr>
          <w:rFonts w:ascii="Arial" w:eastAsia="Arial" w:hAnsi="Arial" w:cs="Arial"/>
          <w:b/>
        </w:rPr>
      </w:pPr>
    </w:p>
    <w:p w:rsidR="00762BDB" w:rsidRDefault="00762BDB" w:rsidP="00762BDB">
      <w:pPr>
        <w:spacing w:after="0" w:line="240" w:lineRule="auto"/>
      </w:pPr>
      <w:r>
        <w:rPr>
          <w:rFonts w:ascii="Arial" w:eastAsia="Arial" w:hAnsi="Arial" w:cs="Arial"/>
          <w:b/>
        </w:rPr>
        <w:lastRenderedPageBreak/>
        <w:t>Application (APP)</w:t>
      </w:r>
    </w:p>
    <w:p w:rsidR="00762BDB" w:rsidRDefault="00762BDB" w:rsidP="00762BDB">
      <w:pPr>
        <w:spacing w:after="0" w:line="240" w:lineRule="auto"/>
      </w:pPr>
    </w:p>
    <w:tbl>
      <w:tblPr>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8"/>
        <w:gridCol w:w="4690"/>
        <w:gridCol w:w="4558"/>
      </w:tblGrid>
      <w:tr w:rsidR="00762BDB" w:rsidTr="00F2209E">
        <w:trPr>
          <w:trHeight w:val="360"/>
        </w:trPr>
        <w:tc>
          <w:tcPr>
            <w:tcW w:w="1208"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9248" w:type="dxa"/>
            <w:gridSpan w:val="2"/>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rPr>
          <w:trHeight w:val="120"/>
        </w:trPr>
        <w:tc>
          <w:tcPr>
            <w:tcW w:w="1208" w:type="dxa"/>
            <w:vMerge/>
            <w:vAlign w:val="center"/>
          </w:tcPr>
          <w:p w:rsidR="00762BDB" w:rsidRDefault="00762BDB" w:rsidP="00762BDB">
            <w:pPr>
              <w:spacing w:after="0" w:line="240" w:lineRule="auto"/>
              <w:jc w:val="center"/>
            </w:pPr>
          </w:p>
        </w:tc>
        <w:tc>
          <w:tcPr>
            <w:tcW w:w="4690"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Application</w:t>
            </w:r>
          </w:p>
        </w:tc>
        <w:tc>
          <w:tcPr>
            <w:tcW w:w="4558"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Strengths, Weaknesses &amp; Limitations</w:t>
            </w:r>
          </w:p>
        </w:tc>
      </w:tr>
      <w:tr w:rsidR="00762BDB" w:rsidTr="00F2209E">
        <w:trPr>
          <w:trHeight w:val="500"/>
        </w:trPr>
        <w:tc>
          <w:tcPr>
            <w:tcW w:w="120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9248" w:type="dxa"/>
            <w:gridSpan w:val="2"/>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760"/>
        </w:trPr>
        <w:tc>
          <w:tcPr>
            <w:tcW w:w="120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w:t>
            </w:r>
          </w:p>
        </w:tc>
        <w:tc>
          <w:tcPr>
            <w:tcW w:w="4690"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States </w:t>
            </w:r>
            <w:r>
              <w:rPr>
                <w:rFonts w:ascii="Arial" w:eastAsia="Arial" w:hAnsi="Arial" w:cs="Arial"/>
                <w:sz w:val="20"/>
                <w:szCs w:val="20"/>
              </w:rPr>
              <w:t>one potential application and/or solution to the environmental issue that has been discussed in the context</w:t>
            </w:r>
          </w:p>
        </w:tc>
        <w:tc>
          <w:tcPr>
            <w:tcW w:w="455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 xml:space="preserve">Describes </w:t>
            </w:r>
            <w:r>
              <w:rPr>
                <w:rFonts w:ascii="Arial" w:eastAsia="Arial" w:hAnsi="Arial" w:cs="Arial"/>
                <w:sz w:val="20"/>
                <w:szCs w:val="20"/>
              </w:rPr>
              <w:t>some strengths, weaknesses and limitations of this solution.</w:t>
            </w:r>
          </w:p>
        </w:tc>
      </w:tr>
      <w:tr w:rsidR="00762BDB" w:rsidTr="00F2209E">
        <w:trPr>
          <w:trHeight w:val="780"/>
        </w:trPr>
        <w:tc>
          <w:tcPr>
            <w:tcW w:w="120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2</w:t>
            </w:r>
          </w:p>
        </w:tc>
        <w:tc>
          <w:tcPr>
            <w:tcW w:w="4690"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Describes</w:t>
            </w:r>
            <w:r>
              <w:rPr>
                <w:rFonts w:ascii="Arial" w:eastAsia="Arial" w:hAnsi="Arial" w:cs="Arial"/>
                <w:sz w:val="20"/>
                <w:szCs w:val="20"/>
              </w:rPr>
              <w:t xml:space="preserve"> one potential application and/or solution to the environmental issue that has been discussed in the context, based on the findings of the study, but the justification is weak or missing</w:t>
            </w:r>
          </w:p>
        </w:tc>
        <w:tc>
          <w:tcPr>
            <w:tcW w:w="455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Evaluates</w:t>
            </w:r>
            <w:r>
              <w:rPr>
                <w:rFonts w:ascii="Arial" w:eastAsia="Arial" w:hAnsi="Arial" w:cs="Arial"/>
                <w:sz w:val="20"/>
                <w:szCs w:val="20"/>
              </w:rPr>
              <w:t xml:space="preserve"> some relevant strengths, weaknesses and limitations of this solution.</w:t>
            </w:r>
          </w:p>
        </w:tc>
      </w:tr>
      <w:tr w:rsidR="00762BDB" w:rsidTr="00F2209E">
        <w:trPr>
          <w:trHeight w:val="920"/>
        </w:trPr>
        <w:tc>
          <w:tcPr>
            <w:tcW w:w="120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w:t>
            </w:r>
          </w:p>
        </w:tc>
        <w:tc>
          <w:tcPr>
            <w:tcW w:w="4690"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Justifies</w:t>
            </w:r>
            <w:r>
              <w:rPr>
                <w:rFonts w:ascii="Arial" w:eastAsia="Arial" w:hAnsi="Arial" w:cs="Arial"/>
                <w:sz w:val="20"/>
                <w:szCs w:val="20"/>
              </w:rPr>
              <w:t xml:space="preserve"> one potential application and/or solution to the environmental issue that has been discussed in the context, based on the findings of the study</w:t>
            </w:r>
          </w:p>
        </w:tc>
        <w:tc>
          <w:tcPr>
            <w:tcW w:w="4558"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b/>
                <w:sz w:val="20"/>
                <w:szCs w:val="20"/>
              </w:rPr>
              <w:t>Evaluates</w:t>
            </w:r>
            <w:r>
              <w:rPr>
                <w:rFonts w:ascii="Arial" w:eastAsia="Arial" w:hAnsi="Arial" w:cs="Arial"/>
                <w:sz w:val="20"/>
                <w:szCs w:val="20"/>
              </w:rPr>
              <w:t xml:space="preserve"> relevant strengths, weaknesses and limitations of this solution.</w:t>
            </w:r>
          </w:p>
        </w:tc>
      </w:tr>
      <w:tr w:rsidR="00762BDB" w:rsidTr="00F2209E">
        <w:trPr>
          <w:trHeight w:val="200"/>
        </w:trPr>
        <w:tc>
          <w:tcPr>
            <w:tcW w:w="10456" w:type="dxa"/>
            <w:gridSpan w:val="3"/>
            <w:tcBorders>
              <w:left w:val="nil"/>
              <w:bottom w:val="nil"/>
              <w:right w:val="nil"/>
            </w:tcBorders>
            <w:vAlign w:val="center"/>
          </w:tcPr>
          <w:p w:rsidR="00762BDB" w:rsidRDefault="00762BDB" w:rsidP="00762BDB">
            <w:pPr>
              <w:spacing w:after="0" w:line="240" w:lineRule="auto"/>
            </w:pPr>
          </w:p>
        </w:tc>
      </w:tr>
    </w:tbl>
    <w:p w:rsidR="00762BDB" w:rsidRDefault="00762BDB" w:rsidP="00762BDB">
      <w:pPr>
        <w:spacing w:after="0" w:line="240" w:lineRule="auto"/>
      </w:pPr>
      <w:r>
        <w:rPr>
          <w:rFonts w:ascii="Arial" w:eastAsia="Arial" w:hAnsi="Arial" w:cs="Arial"/>
          <w:b/>
        </w:rPr>
        <w:t>Communication (COM)</w:t>
      </w:r>
    </w:p>
    <w:p w:rsidR="00762BDB" w:rsidRDefault="00762BDB" w:rsidP="00762BDB">
      <w:pPr>
        <w:spacing w:after="0" w:line="240" w:lineRule="auto"/>
      </w:pPr>
    </w:p>
    <w:tbl>
      <w:tblPr>
        <w:tblW w:w="10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276"/>
        <w:gridCol w:w="3276"/>
        <w:gridCol w:w="3276"/>
      </w:tblGrid>
      <w:tr w:rsidR="00762BDB" w:rsidTr="00F2209E">
        <w:trPr>
          <w:trHeight w:val="400"/>
        </w:trPr>
        <w:tc>
          <w:tcPr>
            <w:tcW w:w="846" w:type="dxa"/>
            <w:vMerge w:val="restart"/>
            <w:vAlign w:val="center"/>
          </w:tcPr>
          <w:p w:rsidR="00762BDB" w:rsidRDefault="00762BDB" w:rsidP="00762BDB">
            <w:pPr>
              <w:spacing w:after="0" w:line="240" w:lineRule="auto"/>
              <w:jc w:val="center"/>
            </w:pPr>
            <w:r>
              <w:rPr>
                <w:rFonts w:ascii="Arial" w:eastAsia="Arial" w:hAnsi="Arial" w:cs="Arial"/>
                <w:b/>
                <w:sz w:val="20"/>
                <w:szCs w:val="20"/>
              </w:rPr>
              <w:t>Mark</w:t>
            </w:r>
          </w:p>
        </w:tc>
        <w:tc>
          <w:tcPr>
            <w:tcW w:w="9828" w:type="dxa"/>
            <w:gridSpan w:val="3"/>
            <w:vAlign w:val="center"/>
          </w:tcPr>
          <w:p w:rsidR="00762BDB" w:rsidRDefault="00762BDB" w:rsidP="00762BDB">
            <w:pPr>
              <w:spacing w:after="0" w:line="240" w:lineRule="auto"/>
              <w:jc w:val="center"/>
            </w:pPr>
            <w:r>
              <w:rPr>
                <w:rFonts w:ascii="Arial" w:eastAsia="Arial" w:hAnsi="Arial" w:cs="Arial"/>
                <w:b/>
                <w:i/>
                <w:sz w:val="20"/>
                <w:szCs w:val="20"/>
              </w:rPr>
              <w:t>Aspect</w:t>
            </w:r>
          </w:p>
        </w:tc>
      </w:tr>
      <w:tr w:rsidR="00762BDB" w:rsidTr="00F2209E">
        <w:tc>
          <w:tcPr>
            <w:tcW w:w="846" w:type="dxa"/>
            <w:vMerge/>
            <w:vAlign w:val="center"/>
          </w:tcPr>
          <w:p w:rsidR="00762BDB" w:rsidRDefault="00762BDB" w:rsidP="00762BDB">
            <w:pPr>
              <w:spacing w:after="0" w:line="240" w:lineRule="auto"/>
              <w:jc w:val="center"/>
            </w:pP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Organization</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Terminology</w:t>
            </w:r>
          </w:p>
        </w:tc>
        <w:tc>
          <w:tcPr>
            <w:tcW w:w="3276" w:type="dxa"/>
            <w:tcBorders>
              <w:bottom w:val="single" w:sz="18" w:space="0" w:color="000000"/>
            </w:tcBorders>
            <w:vAlign w:val="center"/>
          </w:tcPr>
          <w:p w:rsidR="00762BDB" w:rsidRDefault="00762BDB" w:rsidP="00762BDB">
            <w:pPr>
              <w:spacing w:after="0" w:line="240" w:lineRule="auto"/>
              <w:jc w:val="center"/>
            </w:pPr>
            <w:r>
              <w:rPr>
                <w:rFonts w:ascii="Arial" w:eastAsia="Arial" w:hAnsi="Arial" w:cs="Arial"/>
                <w:b/>
                <w:sz w:val="20"/>
                <w:szCs w:val="20"/>
              </w:rPr>
              <w:t>Content</w:t>
            </w:r>
          </w:p>
        </w:tc>
      </w:tr>
      <w:tr w:rsidR="00762BDB" w:rsidTr="00F2209E">
        <w:trPr>
          <w:trHeight w:val="54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0</w:t>
            </w:r>
          </w:p>
        </w:tc>
        <w:tc>
          <w:tcPr>
            <w:tcW w:w="9828" w:type="dxa"/>
            <w:gridSpan w:val="3"/>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sz w:val="20"/>
                <w:szCs w:val="20"/>
              </w:rPr>
              <w:t>The student’s report does not reach a standard described by the descriptors below</w:t>
            </w:r>
          </w:p>
        </w:tc>
      </w:tr>
      <w:tr w:rsidR="00762BDB" w:rsidTr="00F2209E">
        <w:trPr>
          <w:trHeight w:val="8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1</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investigation has limited structure and organization.</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makes limited use of appropriate terminology and it is not concise.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presentation of the report limits the reader’s understanding.</w:t>
            </w:r>
          </w:p>
        </w:tc>
      </w:tr>
      <w:tr w:rsidR="00762BDB" w:rsidTr="00F2209E">
        <w:trPr>
          <w:trHeight w:val="106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2</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has structure and organization but this is not sustained throughout the report.</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either makes use of appropriate terminology or is concise.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is mainly logical and coherent, but is difficult to follow in parts.</w:t>
            </w:r>
          </w:p>
        </w:tc>
      </w:tr>
      <w:tr w:rsidR="00762BDB" w:rsidTr="00F2209E">
        <w:trPr>
          <w:trHeight w:val="1120"/>
        </w:trPr>
        <w:tc>
          <w:tcPr>
            <w:tcW w:w="84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jc w:val="center"/>
            </w:pPr>
            <w:r>
              <w:rPr>
                <w:rFonts w:ascii="Arial" w:eastAsia="Arial" w:hAnsi="Arial" w:cs="Arial"/>
                <w:b/>
              </w:rPr>
              <w:t>3</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is well-structured and well-organized.</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makes consistent use of appropriate terminology and is concise.</w:t>
            </w:r>
          </w:p>
        </w:tc>
        <w:tc>
          <w:tcPr>
            <w:tcW w:w="3276" w:type="dxa"/>
            <w:tcBorders>
              <w:top w:val="single" w:sz="18" w:space="0" w:color="000000"/>
              <w:left w:val="single" w:sz="18" w:space="0" w:color="000000"/>
              <w:bottom w:val="single" w:sz="18" w:space="0" w:color="000000"/>
              <w:right w:val="single" w:sz="18" w:space="0" w:color="000000"/>
            </w:tcBorders>
            <w:vAlign w:val="center"/>
          </w:tcPr>
          <w:p w:rsidR="00762BDB" w:rsidRDefault="00762BDB" w:rsidP="00762BDB">
            <w:pPr>
              <w:spacing w:after="0" w:line="240" w:lineRule="auto"/>
            </w:pPr>
            <w:r>
              <w:rPr>
                <w:rFonts w:ascii="Arial" w:eastAsia="Arial" w:hAnsi="Arial" w:cs="Arial"/>
                <w:sz w:val="20"/>
                <w:szCs w:val="20"/>
              </w:rPr>
              <w:t>The report is logical and coherent.</w:t>
            </w:r>
          </w:p>
        </w:tc>
      </w:tr>
    </w:tbl>
    <w:p w:rsidR="00762BDB" w:rsidRPr="00762BDB" w:rsidRDefault="00762BDB" w:rsidP="00762BDB">
      <w:pPr>
        <w:spacing w:after="0" w:line="240" w:lineRule="auto"/>
        <w:rPr>
          <w:rFonts w:eastAsia="Cambria" w:cs="Cambria"/>
          <w:color w:val="000000"/>
          <w:sz w:val="48"/>
          <w:szCs w:val="48"/>
        </w:rPr>
      </w:pPr>
    </w:p>
    <w:p w:rsidR="00580779" w:rsidRDefault="00580779"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762BDB">
      <w:pPr>
        <w:spacing w:after="0" w:line="240" w:lineRule="auto"/>
        <w:jc w:val="center"/>
        <w:rPr>
          <w:color w:val="000000" w:themeColor="text1"/>
          <w:sz w:val="28"/>
          <w:szCs w:val="28"/>
        </w:rPr>
      </w:pPr>
    </w:p>
    <w:p w:rsidR="00FC2E71" w:rsidRDefault="00FC2E71" w:rsidP="00FC2E71">
      <w:pPr>
        <w:spacing w:after="0" w:line="240" w:lineRule="auto"/>
        <w:rPr>
          <w:rFonts w:eastAsia="Tahoma" w:cs="Tahoma"/>
          <w:b/>
          <w:color w:val="000000"/>
          <w:sz w:val="48"/>
          <w:szCs w:val="48"/>
        </w:rPr>
      </w:pPr>
      <w:r>
        <w:rPr>
          <w:rFonts w:eastAsia="Tahoma" w:cs="Tahoma"/>
          <w:b/>
          <w:color w:val="000000"/>
          <w:sz w:val="48"/>
          <w:szCs w:val="48"/>
        </w:rPr>
        <w:lastRenderedPageBreak/>
        <w:t>IB ESS Individual Investigation IA Proposal</w:t>
      </w:r>
    </w:p>
    <w:p w:rsidR="00E076CD" w:rsidRPr="00E076CD" w:rsidRDefault="00E076CD" w:rsidP="00E076CD">
      <w:r w:rsidRPr="00E076CD">
        <w:t>Student: _____________________________</w:t>
      </w:r>
    </w:p>
    <w:p w:rsidR="00E076CD" w:rsidRPr="00E076CD" w:rsidRDefault="00E076CD" w:rsidP="002E2B88">
      <w:pPr>
        <w:numPr>
          <w:ilvl w:val="0"/>
          <w:numId w:val="263"/>
        </w:numPr>
        <w:spacing w:after="0" w:line="276" w:lineRule="auto"/>
        <w:ind w:hanging="360"/>
        <w:contextualSpacing/>
        <w:rPr>
          <w:b/>
        </w:rPr>
      </w:pPr>
      <w:r w:rsidRPr="00E076CD">
        <w:rPr>
          <w:b/>
        </w:rPr>
        <w:t>Identifying the Context to help focus your IA</w:t>
      </w:r>
    </w:p>
    <w:p w:rsidR="00E076CD" w:rsidRPr="00E076CD" w:rsidRDefault="00E076CD" w:rsidP="00E076CD">
      <w:pPr>
        <w:ind w:left="720"/>
      </w:pPr>
      <w:r w:rsidRPr="00E076CD">
        <w:rPr>
          <w:i/>
        </w:rPr>
        <w:t>Environmental Issue</w:t>
      </w:r>
      <w:r w:rsidRPr="00E076CD">
        <w:t xml:space="preserve">: </w:t>
      </w:r>
      <w:r w:rsidRPr="00E076CD">
        <w:tab/>
      </w:r>
      <w:r w:rsidRPr="00E076CD">
        <w:tab/>
      </w:r>
    </w:p>
    <w:p w:rsidR="00E076CD" w:rsidRPr="00E076CD" w:rsidRDefault="00E076CD" w:rsidP="00E076CD">
      <w:pPr>
        <w:ind w:left="720"/>
      </w:pPr>
      <w:r w:rsidRPr="00E076CD">
        <w:rPr>
          <w:i/>
        </w:rPr>
        <w:t>Focused Research Question</w:t>
      </w:r>
      <w:r w:rsidRPr="00E076CD">
        <w:t>:</w:t>
      </w:r>
    </w:p>
    <w:p w:rsidR="00E076CD" w:rsidRDefault="00E076CD" w:rsidP="002E2B88">
      <w:pPr>
        <w:numPr>
          <w:ilvl w:val="0"/>
          <w:numId w:val="262"/>
        </w:numPr>
        <w:spacing w:after="0" w:line="276" w:lineRule="auto"/>
        <w:ind w:hanging="360"/>
        <w:contextualSpacing/>
      </w:pPr>
      <w:r w:rsidRPr="00E076CD">
        <w:rPr>
          <w:b/>
        </w:rPr>
        <w:t>Route of Exploring your RQ:</w:t>
      </w:r>
      <w:r w:rsidRPr="00E076CD">
        <w:tab/>
      </w:r>
      <w:r w:rsidRPr="00E076CD">
        <w:rPr>
          <w:i/>
        </w:rPr>
        <w:t>Environmental</w:t>
      </w:r>
      <w:r w:rsidRPr="00E076CD">
        <w:rPr>
          <w:i/>
        </w:rPr>
        <w:tab/>
        <w:t>Social</w:t>
      </w:r>
      <w:r w:rsidRPr="00E076CD">
        <w:rPr>
          <w:i/>
        </w:rPr>
        <w:tab/>
      </w:r>
      <w:r w:rsidRPr="00E076CD">
        <w:rPr>
          <w:i/>
        </w:rPr>
        <w:tab/>
        <w:t>Both</w:t>
      </w:r>
    </w:p>
    <w:p w:rsidR="00E076CD" w:rsidRPr="00E076CD" w:rsidRDefault="00E076CD" w:rsidP="00E076CD">
      <w:pPr>
        <w:spacing w:after="0" w:line="276" w:lineRule="auto"/>
        <w:ind w:left="720"/>
        <w:contextualSpacing/>
      </w:pPr>
    </w:p>
    <w:p w:rsidR="00E076CD" w:rsidRPr="00E076CD" w:rsidRDefault="00E076CD" w:rsidP="002E2B88">
      <w:pPr>
        <w:numPr>
          <w:ilvl w:val="0"/>
          <w:numId w:val="262"/>
        </w:numPr>
        <w:spacing w:after="0" w:line="276" w:lineRule="auto"/>
        <w:ind w:hanging="360"/>
        <w:contextualSpacing/>
      </w:pPr>
      <w:r w:rsidRPr="00E076CD">
        <w:rPr>
          <w:b/>
        </w:rPr>
        <w:t>Method of collecting data for analysis</w:t>
      </w:r>
      <w:r w:rsidRPr="00E076CD">
        <w:t xml:space="preserve"> (Choose one of the following.)</w:t>
      </w:r>
    </w:p>
    <w:p w:rsidR="00E076CD" w:rsidRPr="00E076CD" w:rsidRDefault="00E076CD" w:rsidP="002E2B88">
      <w:pPr>
        <w:numPr>
          <w:ilvl w:val="1"/>
          <w:numId w:val="262"/>
        </w:numPr>
        <w:spacing w:after="0" w:line="276" w:lineRule="auto"/>
        <w:ind w:hanging="360"/>
        <w:contextualSpacing/>
        <w:rPr>
          <w:i/>
        </w:rPr>
      </w:pPr>
      <w:r w:rsidRPr="00E076CD">
        <w:rPr>
          <w:i/>
        </w:rPr>
        <w:t>Observational Field investigation</w:t>
      </w:r>
    </w:p>
    <w:p w:rsidR="00E076CD" w:rsidRPr="00E076CD" w:rsidRDefault="00E076CD" w:rsidP="002E2B88">
      <w:pPr>
        <w:numPr>
          <w:ilvl w:val="1"/>
          <w:numId w:val="262"/>
        </w:numPr>
        <w:spacing w:after="0" w:line="276" w:lineRule="auto"/>
        <w:ind w:hanging="360"/>
        <w:contextualSpacing/>
        <w:rPr>
          <w:i/>
        </w:rPr>
      </w:pPr>
      <w:r w:rsidRPr="00E076CD">
        <w:rPr>
          <w:i/>
        </w:rPr>
        <w:t>Controlled Lab investigation</w:t>
      </w:r>
    </w:p>
    <w:p w:rsidR="00E076CD" w:rsidRPr="00E076CD" w:rsidRDefault="00E076CD" w:rsidP="002E2B88">
      <w:pPr>
        <w:numPr>
          <w:ilvl w:val="1"/>
          <w:numId w:val="262"/>
        </w:numPr>
        <w:spacing w:after="0" w:line="276" w:lineRule="auto"/>
        <w:ind w:hanging="360"/>
        <w:contextualSpacing/>
        <w:rPr>
          <w:i/>
        </w:rPr>
      </w:pPr>
      <w:r w:rsidRPr="00E076CD">
        <w:rPr>
          <w:i/>
        </w:rPr>
        <w:t>Use of a self-designed survey</w:t>
      </w:r>
    </w:p>
    <w:p w:rsidR="00E076CD" w:rsidRPr="00E076CD" w:rsidRDefault="00E076CD" w:rsidP="002E2B88">
      <w:pPr>
        <w:numPr>
          <w:ilvl w:val="1"/>
          <w:numId w:val="262"/>
        </w:numPr>
        <w:spacing w:after="0" w:line="276" w:lineRule="auto"/>
        <w:ind w:hanging="360"/>
        <w:contextualSpacing/>
      </w:pPr>
      <w:r w:rsidRPr="00E076CD">
        <w:rPr>
          <w:i/>
        </w:rPr>
        <w:t>Use of secondary data</w:t>
      </w:r>
      <w:r w:rsidRPr="00E076CD">
        <w:t xml:space="preserve"> (gathered via the internet or other source such as from an NGO or government organization)</w:t>
      </w:r>
    </w:p>
    <w:p w:rsidR="00E076CD" w:rsidRPr="00E076CD" w:rsidRDefault="00E076CD" w:rsidP="002E2B88">
      <w:pPr>
        <w:numPr>
          <w:ilvl w:val="1"/>
          <w:numId w:val="262"/>
        </w:numPr>
        <w:spacing w:after="0" w:line="276" w:lineRule="auto"/>
        <w:ind w:hanging="360"/>
        <w:contextualSpacing/>
      </w:pPr>
      <w:r w:rsidRPr="00E076CD">
        <w:rPr>
          <w:i/>
        </w:rPr>
        <w:t>Other</w:t>
      </w:r>
      <w:r w:rsidRPr="00E076CD">
        <w:t>: (Please specify) __________________________________</w:t>
      </w:r>
      <w:r w:rsidRPr="00E076CD">
        <w:tab/>
      </w:r>
      <w:r w:rsidRPr="00E076CD">
        <w:tab/>
      </w:r>
    </w:p>
    <w:p w:rsidR="00E076CD" w:rsidRPr="00E076CD" w:rsidRDefault="00E076CD" w:rsidP="00E076CD">
      <w:r>
        <w:tab/>
      </w:r>
      <w:r>
        <w:tab/>
      </w:r>
    </w:p>
    <w:p w:rsidR="00E076CD" w:rsidRPr="00E076CD" w:rsidRDefault="00E076CD" w:rsidP="002E2B88">
      <w:pPr>
        <w:numPr>
          <w:ilvl w:val="0"/>
          <w:numId w:val="264"/>
        </w:numPr>
        <w:spacing w:after="0" w:line="276" w:lineRule="auto"/>
        <w:ind w:hanging="360"/>
        <w:contextualSpacing/>
      </w:pPr>
      <w:r w:rsidRPr="00E076CD">
        <w:rPr>
          <w:b/>
        </w:rPr>
        <w:t>Timeline</w:t>
      </w:r>
      <w:r w:rsidRPr="00E076CD">
        <w:rPr>
          <w:i/>
        </w:rPr>
        <w:t xml:space="preserve">: </w:t>
      </w:r>
      <w:r w:rsidRPr="00E076CD">
        <w:t>When will you gather your data? When do you intend to have your IA completed (the first and only complete draft that I can give feedback on?)</w:t>
      </w:r>
    </w:p>
    <w:p w:rsidR="00E076CD" w:rsidRPr="00E076CD" w:rsidRDefault="00E076CD" w:rsidP="00E076CD"/>
    <w:p w:rsidR="00E076CD" w:rsidRPr="00E076CD" w:rsidRDefault="00E076CD" w:rsidP="002E2B88">
      <w:pPr>
        <w:numPr>
          <w:ilvl w:val="0"/>
          <w:numId w:val="264"/>
        </w:numPr>
        <w:spacing w:after="0" w:line="276" w:lineRule="auto"/>
        <w:ind w:hanging="360"/>
        <w:contextualSpacing/>
      </w:pPr>
      <w:r w:rsidRPr="00E076CD">
        <w:rPr>
          <w:b/>
        </w:rPr>
        <w:t>Important Deadlines:</w:t>
      </w:r>
    </w:p>
    <w:p w:rsidR="00E076CD" w:rsidRPr="00E076CD" w:rsidRDefault="00E076CD" w:rsidP="002E2B88">
      <w:pPr>
        <w:numPr>
          <w:ilvl w:val="0"/>
          <w:numId w:val="265"/>
        </w:numPr>
        <w:spacing w:after="0" w:line="276" w:lineRule="auto"/>
        <w:ind w:hanging="360"/>
        <w:contextualSpacing/>
        <w:rPr>
          <w:b/>
        </w:rPr>
      </w:pPr>
      <w:r>
        <w:rPr>
          <w:b/>
        </w:rPr>
        <w:t>Friday, October 7, 2016:</w:t>
      </w:r>
      <w:r w:rsidRPr="00E076CD">
        <w:rPr>
          <w:b/>
        </w:rPr>
        <w:t xml:space="preserve"> </w:t>
      </w:r>
      <w:r>
        <w:rPr>
          <w:b/>
        </w:rPr>
        <w:t>Planning draft due</w:t>
      </w:r>
    </w:p>
    <w:p w:rsidR="00E076CD" w:rsidRDefault="00E076CD" w:rsidP="002E2B88">
      <w:pPr>
        <w:numPr>
          <w:ilvl w:val="0"/>
          <w:numId w:val="265"/>
        </w:numPr>
        <w:spacing w:after="0" w:line="276" w:lineRule="auto"/>
        <w:ind w:hanging="360"/>
        <w:contextualSpacing/>
        <w:rPr>
          <w:b/>
        </w:rPr>
      </w:pPr>
      <w:r>
        <w:rPr>
          <w:b/>
        </w:rPr>
        <w:t>Friday, November 4, 2016: Results, Analysis, and Conclusion draft due</w:t>
      </w:r>
    </w:p>
    <w:p w:rsidR="00E076CD" w:rsidRDefault="00E076CD" w:rsidP="002E2B88">
      <w:pPr>
        <w:numPr>
          <w:ilvl w:val="0"/>
          <w:numId w:val="265"/>
        </w:numPr>
        <w:spacing w:after="0" w:line="276" w:lineRule="auto"/>
        <w:ind w:hanging="360"/>
        <w:contextualSpacing/>
        <w:rPr>
          <w:b/>
        </w:rPr>
      </w:pPr>
      <w:r>
        <w:rPr>
          <w:b/>
        </w:rPr>
        <w:t>Friday, December 2, 2016: Final draft with Discussion and Evaluation due.</w:t>
      </w:r>
    </w:p>
    <w:p w:rsidR="00E076CD" w:rsidRPr="00E076CD" w:rsidRDefault="00E076CD" w:rsidP="00E076CD">
      <w:pPr>
        <w:spacing w:after="0" w:line="276" w:lineRule="auto"/>
        <w:ind w:left="1440"/>
        <w:contextualSpacing/>
        <w:rPr>
          <w:b/>
        </w:rPr>
      </w:pPr>
    </w:p>
    <w:p w:rsidR="00E076CD" w:rsidRPr="00E076CD" w:rsidRDefault="00E076CD" w:rsidP="002E2B88">
      <w:pPr>
        <w:numPr>
          <w:ilvl w:val="0"/>
          <w:numId w:val="264"/>
        </w:numPr>
        <w:spacing w:after="0" w:line="276" w:lineRule="auto"/>
        <w:ind w:hanging="360"/>
        <w:contextualSpacing/>
      </w:pPr>
      <w:r w:rsidRPr="00E076CD">
        <w:rPr>
          <w:b/>
        </w:rPr>
        <w:t>Plan for action</w:t>
      </w:r>
      <w:r w:rsidRPr="00E076CD">
        <w:rPr>
          <w:i/>
        </w:rPr>
        <w:t xml:space="preserve"> — </w:t>
      </w:r>
      <w:r w:rsidRPr="00E076CD">
        <w:t>responsibilities and timeline to complete</w:t>
      </w:r>
    </w:p>
    <w:p w:rsidR="00E076CD" w:rsidRPr="00E076CD" w:rsidRDefault="00E076CD" w:rsidP="00E076CD">
      <w:pPr>
        <w:ind w:left="720"/>
      </w:pPr>
      <w:r w:rsidRPr="00E076CD">
        <w:t>This section is not necessary for initial IA approval. This is a planning template to help you organize the tasks you need to do to complete your IA.</w:t>
      </w:r>
      <w:r w:rsidRPr="00E076CD">
        <w:tab/>
      </w:r>
      <w:r w:rsidRPr="00E076CD">
        <w:tab/>
      </w:r>
      <w:r w:rsidRPr="00E076CD">
        <w:tab/>
      </w:r>
      <w:r w:rsidRPr="00E076CD">
        <w:tab/>
      </w:r>
      <w:r w:rsidRPr="00E076CD">
        <w:tab/>
      </w:r>
      <w:r w:rsidRPr="00E076CD">
        <w:tab/>
      </w:r>
      <w:r w:rsidRPr="00E076CD">
        <w:tab/>
      </w:r>
      <w:r w:rsidRPr="00E076CD">
        <w:tab/>
      </w:r>
      <w:r w:rsidRPr="00E076CD">
        <w:tab/>
      </w:r>
    </w:p>
    <w:p w:rsidR="00E076CD" w:rsidRPr="00E076CD" w:rsidRDefault="00E076CD" w:rsidP="002E2B88">
      <w:pPr>
        <w:numPr>
          <w:ilvl w:val="0"/>
          <w:numId w:val="266"/>
        </w:numPr>
        <w:spacing w:after="0" w:line="276" w:lineRule="auto"/>
        <w:ind w:left="360" w:hanging="360"/>
        <w:contextualSpacing/>
      </w:pPr>
      <w:r w:rsidRPr="00E076CD">
        <w:t xml:space="preserve">To make this happen, I will take on these responsibilities: </w:t>
      </w:r>
    </w:p>
    <w:p w:rsidR="00E076CD" w:rsidRPr="00E076CD" w:rsidRDefault="00E076CD" w:rsidP="00E076CD">
      <w:r w:rsidRPr="00E076CD">
        <w:rPr>
          <w:i/>
        </w:rPr>
        <w:tab/>
        <w:t>(You may add more rows as you should have many more tasks than this.)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076CD" w:rsidRPr="00E076CD" w:rsidTr="00E076CD">
        <w:trPr>
          <w:jc w:val="center"/>
        </w:trPr>
        <w:tc>
          <w:tcPr>
            <w:tcW w:w="3120" w:type="dxa"/>
            <w:shd w:val="clear" w:color="auto" w:fill="B7B7B7"/>
            <w:tcMar>
              <w:top w:w="100" w:type="dxa"/>
              <w:left w:w="100" w:type="dxa"/>
              <w:bottom w:w="100" w:type="dxa"/>
              <w:right w:w="100" w:type="dxa"/>
            </w:tcMar>
          </w:tcPr>
          <w:p w:rsidR="00E076CD" w:rsidRDefault="00E076CD" w:rsidP="00F2209E">
            <w:pPr>
              <w:widowControl w:val="0"/>
              <w:spacing w:line="240" w:lineRule="auto"/>
            </w:pPr>
            <w:r w:rsidRPr="00E076CD">
              <w:t xml:space="preserve">WHAT will you do? </w:t>
            </w:r>
          </w:p>
          <w:p w:rsidR="00E076CD" w:rsidRPr="00E076CD" w:rsidRDefault="00E076CD" w:rsidP="00F2209E">
            <w:pPr>
              <w:widowControl w:val="0"/>
              <w:spacing w:line="240" w:lineRule="auto"/>
            </w:pPr>
            <w:r w:rsidRPr="00E076CD">
              <w:t>WHAT needs to be done?</w:t>
            </w:r>
          </w:p>
        </w:tc>
        <w:tc>
          <w:tcPr>
            <w:tcW w:w="3120" w:type="dxa"/>
            <w:shd w:val="clear" w:color="auto" w:fill="B7B7B7"/>
            <w:tcMar>
              <w:top w:w="100" w:type="dxa"/>
              <w:left w:w="100" w:type="dxa"/>
              <w:bottom w:w="100" w:type="dxa"/>
              <w:right w:w="100" w:type="dxa"/>
            </w:tcMar>
          </w:tcPr>
          <w:p w:rsidR="00E076CD" w:rsidRPr="00E076CD" w:rsidRDefault="00E076CD" w:rsidP="00F2209E">
            <w:pPr>
              <w:widowControl w:val="0"/>
              <w:spacing w:line="240" w:lineRule="auto"/>
            </w:pPr>
            <w:r w:rsidRPr="00E076CD">
              <w:t xml:space="preserve"> by WHEN?</w:t>
            </w:r>
          </w:p>
          <w:p w:rsidR="00E076CD" w:rsidRPr="00E076CD" w:rsidRDefault="00E076CD" w:rsidP="00F2209E">
            <w:pPr>
              <w:widowControl w:val="0"/>
              <w:spacing w:line="240" w:lineRule="auto"/>
            </w:pPr>
            <w:r w:rsidRPr="00E076CD">
              <w:t>(Give specific dates)</w:t>
            </w:r>
          </w:p>
        </w:tc>
        <w:tc>
          <w:tcPr>
            <w:tcW w:w="3120" w:type="dxa"/>
            <w:shd w:val="clear" w:color="auto" w:fill="B7B7B7"/>
            <w:tcMar>
              <w:top w:w="100" w:type="dxa"/>
              <w:left w:w="100" w:type="dxa"/>
              <w:bottom w:w="100" w:type="dxa"/>
              <w:right w:w="100" w:type="dxa"/>
            </w:tcMar>
          </w:tcPr>
          <w:p w:rsidR="00E076CD" w:rsidRPr="00E076CD" w:rsidRDefault="00E076CD" w:rsidP="00F2209E">
            <w:pPr>
              <w:widowControl w:val="0"/>
              <w:spacing w:line="240" w:lineRule="auto"/>
            </w:pPr>
            <w:r w:rsidRPr="00E076CD">
              <w:t>Resources Needed?</w:t>
            </w:r>
          </w:p>
        </w:tc>
      </w:tr>
      <w:tr w:rsidR="00E076CD" w:rsidRPr="00E076CD" w:rsidTr="00E076CD">
        <w:trPr>
          <w:jc w:val="center"/>
        </w:trPr>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r>
      <w:tr w:rsidR="00E076CD" w:rsidRPr="00E076CD" w:rsidTr="00E076CD">
        <w:trPr>
          <w:jc w:val="center"/>
        </w:trPr>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r>
      <w:tr w:rsidR="00E076CD" w:rsidRPr="00E076CD" w:rsidTr="00E076CD">
        <w:trPr>
          <w:jc w:val="center"/>
        </w:trPr>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c>
          <w:tcPr>
            <w:tcW w:w="3120" w:type="dxa"/>
            <w:tcMar>
              <w:top w:w="100" w:type="dxa"/>
              <w:left w:w="100" w:type="dxa"/>
              <w:bottom w:w="100" w:type="dxa"/>
              <w:right w:w="100" w:type="dxa"/>
            </w:tcMar>
          </w:tcPr>
          <w:p w:rsidR="00E076CD" w:rsidRPr="00E076CD" w:rsidRDefault="00E076CD" w:rsidP="00F2209E">
            <w:pPr>
              <w:widowControl w:val="0"/>
              <w:spacing w:line="240" w:lineRule="auto"/>
            </w:pPr>
          </w:p>
        </w:tc>
      </w:tr>
    </w:tbl>
    <w:p w:rsidR="00FC2E71" w:rsidRPr="00E076CD" w:rsidRDefault="00FC2E71" w:rsidP="00FC2E71">
      <w:pPr>
        <w:spacing w:after="0" w:line="240" w:lineRule="auto"/>
        <w:rPr>
          <w:color w:val="000000" w:themeColor="text1"/>
        </w:rPr>
      </w:pPr>
    </w:p>
    <w:sectPr w:rsidR="00FC2E71" w:rsidRPr="00E076CD" w:rsidSect="008E64B0">
      <w:footerReference w:type="default" r:id="rId23"/>
      <w:pgSz w:w="12240" w:h="15840"/>
      <w:pgMar w:top="115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88" w:rsidRDefault="002E2B88" w:rsidP="008E64B0">
      <w:pPr>
        <w:spacing w:after="0" w:line="240" w:lineRule="auto"/>
      </w:pPr>
      <w:r>
        <w:separator/>
      </w:r>
    </w:p>
  </w:endnote>
  <w:endnote w:type="continuationSeparator" w:id="0">
    <w:p w:rsidR="002E2B88" w:rsidRDefault="002E2B88" w:rsidP="008E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Helvetica Neue">
    <w:altName w:val="MS Mincho"/>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260365"/>
      <w:docPartObj>
        <w:docPartGallery w:val="Page Numbers (Bottom of Page)"/>
        <w:docPartUnique/>
      </w:docPartObj>
    </w:sdtPr>
    <w:sdtEndPr>
      <w:rPr>
        <w:noProof/>
      </w:rPr>
    </w:sdtEndPr>
    <w:sdtContent>
      <w:p w:rsidR="00580779" w:rsidRDefault="00580779">
        <w:pPr>
          <w:pStyle w:val="Footer"/>
          <w:jc w:val="center"/>
        </w:pPr>
        <w:r>
          <w:fldChar w:fldCharType="begin"/>
        </w:r>
        <w:r>
          <w:instrText xml:space="preserve"> PAGE   \* MERGEFORMAT </w:instrText>
        </w:r>
        <w:r>
          <w:fldChar w:fldCharType="separate"/>
        </w:r>
        <w:r w:rsidR="00E1315C">
          <w:rPr>
            <w:noProof/>
          </w:rPr>
          <w:t>95</w:t>
        </w:r>
        <w:r>
          <w:rPr>
            <w:noProof/>
          </w:rPr>
          <w:fldChar w:fldCharType="end"/>
        </w:r>
      </w:p>
    </w:sdtContent>
  </w:sdt>
  <w:p w:rsidR="00580779" w:rsidRDefault="00580779" w:rsidP="008E64B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88" w:rsidRDefault="002E2B88" w:rsidP="008E64B0">
      <w:pPr>
        <w:spacing w:after="0" w:line="240" w:lineRule="auto"/>
      </w:pPr>
      <w:r>
        <w:separator/>
      </w:r>
    </w:p>
  </w:footnote>
  <w:footnote w:type="continuationSeparator" w:id="0">
    <w:p w:rsidR="002E2B88" w:rsidRDefault="002E2B88" w:rsidP="008E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D66"/>
    <w:multiLevelType w:val="multilevel"/>
    <w:tmpl w:val="F5ECF23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00903A38"/>
    <w:multiLevelType w:val="multilevel"/>
    <w:tmpl w:val="5B3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F4F60"/>
    <w:multiLevelType w:val="multilevel"/>
    <w:tmpl w:val="9950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87D57"/>
    <w:multiLevelType w:val="multilevel"/>
    <w:tmpl w:val="711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F5202"/>
    <w:multiLevelType w:val="multilevel"/>
    <w:tmpl w:val="A93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068A9"/>
    <w:multiLevelType w:val="multilevel"/>
    <w:tmpl w:val="B9B2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8427B9"/>
    <w:multiLevelType w:val="multilevel"/>
    <w:tmpl w:val="293A2414"/>
    <w:lvl w:ilvl="0">
      <w:start w:val="1"/>
      <w:numFmt w:val="bullet"/>
      <w:lvlText w:val="Ο"/>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 w15:restartNumberingAfterBreak="0">
    <w:nsid w:val="02A80E3F"/>
    <w:multiLevelType w:val="multilevel"/>
    <w:tmpl w:val="6732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E06F25"/>
    <w:multiLevelType w:val="multilevel"/>
    <w:tmpl w:val="79EA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2D063F"/>
    <w:multiLevelType w:val="multilevel"/>
    <w:tmpl w:val="7B2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F457CD"/>
    <w:multiLevelType w:val="multilevel"/>
    <w:tmpl w:val="46A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487307"/>
    <w:multiLevelType w:val="multilevel"/>
    <w:tmpl w:val="5B16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7C38C6"/>
    <w:multiLevelType w:val="multilevel"/>
    <w:tmpl w:val="6E5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CA6ABA"/>
    <w:multiLevelType w:val="multilevel"/>
    <w:tmpl w:val="530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1F315A"/>
    <w:multiLevelType w:val="multilevel"/>
    <w:tmpl w:val="192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5A7712"/>
    <w:multiLevelType w:val="multilevel"/>
    <w:tmpl w:val="89B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C0532E"/>
    <w:multiLevelType w:val="multilevel"/>
    <w:tmpl w:val="9BA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7E2AC7"/>
    <w:multiLevelType w:val="multilevel"/>
    <w:tmpl w:val="C0E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C009FA"/>
    <w:multiLevelType w:val="multilevel"/>
    <w:tmpl w:val="E20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682E65"/>
    <w:multiLevelType w:val="multilevel"/>
    <w:tmpl w:val="131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314A94"/>
    <w:multiLevelType w:val="multilevel"/>
    <w:tmpl w:val="B53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496DD7"/>
    <w:multiLevelType w:val="multilevel"/>
    <w:tmpl w:val="207E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E3646"/>
    <w:multiLevelType w:val="multilevel"/>
    <w:tmpl w:val="BFB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65699"/>
    <w:multiLevelType w:val="multilevel"/>
    <w:tmpl w:val="E79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F2280A"/>
    <w:multiLevelType w:val="multilevel"/>
    <w:tmpl w:val="6132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A592F49"/>
    <w:multiLevelType w:val="multilevel"/>
    <w:tmpl w:val="A4E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ED58B7"/>
    <w:multiLevelType w:val="multilevel"/>
    <w:tmpl w:val="54F25D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0B3939E7"/>
    <w:multiLevelType w:val="multilevel"/>
    <w:tmpl w:val="37D41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601CFC"/>
    <w:multiLevelType w:val="multilevel"/>
    <w:tmpl w:val="2D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93FF9"/>
    <w:multiLevelType w:val="multilevel"/>
    <w:tmpl w:val="062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F06FF9"/>
    <w:multiLevelType w:val="multilevel"/>
    <w:tmpl w:val="D6F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093362"/>
    <w:multiLevelType w:val="multilevel"/>
    <w:tmpl w:val="C94A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4D4301"/>
    <w:multiLevelType w:val="multilevel"/>
    <w:tmpl w:val="79A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4D4753"/>
    <w:multiLevelType w:val="multilevel"/>
    <w:tmpl w:val="1D7A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6F6965"/>
    <w:multiLevelType w:val="multilevel"/>
    <w:tmpl w:val="144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B906D0"/>
    <w:multiLevelType w:val="multilevel"/>
    <w:tmpl w:val="263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073E61"/>
    <w:multiLevelType w:val="multilevel"/>
    <w:tmpl w:val="879251E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7" w15:restartNumberingAfterBreak="0">
    <w:nsid w:val="1037387C"/>
    <w:multiLevelType w:val="multilevel"/>
    <w:tmpl w:val="3776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875054"/>
    <w:multiLevelType w:val="multilevel"/>
    <w:tmpl w:val="E91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3A7FAA"/>
    <w:multiLevelType w:val="multilevel"/>
    <w:tmpl w:val="EFF2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B035C3"/>
    <w:multiLevelType w:val="multilevel"/>
    <w:tmpl w:val="53C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1327E9"/>
    <w:multiLevelType w:val="multilevel"/>
    <w:tmpl w:val="AB4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270C51"/>
    <w:multiLevelType w:val="multilevel"/>
    <w:tmpl w:val="600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E76820"/>
    <w:multiLevelType w:val="multilevel"/>
    <w:tmpl w:val="AB6E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462410"/>
    <w:multiLevelType w:val="multilevel"/>
    <w:tmpl w:val="5E1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8E579E"/>
    <w:multiLevelType w:val="multilevel"/>
    <w:tmpl w:val="0BE8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1B7C82"/>
    <w:multiLevelType w:val="multilevel"/>
    <w:tmpl w:val="D4F2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AE7BC7"/>
    <w:multiLevelType w:val="multilevel"/>
    <w:tmpl w:val="9712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FC383C"/>
    <w:multiLevelType w:val="multilevel"/>
    <w:tmpl w:val="44C217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9" w15:restartNumberingAfterBreak="0">
    <w:nsid w:val="15B319BA"/>
    <w:multiLevelType w:val="multilevel"/>
    <w:tmpl w:val="7A1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190397"/>
    <w:multiLevelType w:val="multilevel"/>
    <w:tmpl w:val="BDE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8E098B"/>
    <w:multiLevelType w:val="multilevel"/>
    <w:tmpl w:val="716490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2" w15:restartNumberingAfterBreak="0">
    <w:nsid w:val="17A41E30"/>
    <w:multiLevelType w:val="multilevel"/>
    <w:tmpl w:val="ABA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DF7384"/>
    <w:multiLevelType w:val="multilevel"/>
    <w:tmpl w:val="AA78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8145DFE"/>
    <w:multiLevelType w:val="multilevel"/>
    <w:tmpl w:val="5F78E00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5" w15:restartNumberingAfterBreak="0">
    <w:nsid w:val="19D002E9"/>
    <w:multiLevelType w:val="multilevel"/>
    <w:tmpl w:val="CA5E1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DA6754"/>
    <w:multiLevelType w:val="multilevel"/>
    <w:tmpl w:val="A59C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CE19F1"/>
    <w:multiLevelType w:val="multilevel"/>
    <w:tmpl w:val="B4A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C5A6C7A"/>
    <w:multiLevelType w:val="multilevel"/>
    <w:tmpl w:val="AA3C2EC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9" w15:restartNumberingAfterBreak="0">
    <w:nsid w:val="1C604AC0"/>
    <w:multiLevelType w:val="multilevel"/>
    <w:tmpl w:val="FC7A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760DF0"/>
    <w:multiLevelType w:val="multilevel"/>
    <w:tmpl w:val="A276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D970B3"/>
    <w:multiLevelType w:val="multilevel"/>
    <w:tmpl w:val="845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E35BE5"/>
    <w:multiLevelType w:val="multilevel"/>
    <w:tmpl w:val="7592DD9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3" w15:restartNumberingAfterBreak="0">
    <w:nsid w:val="1D517131"/>
    <w:multiLevelType w:val="multilevel"/>
    <w:tmpl w:val="7AC0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E805080"/>
    <w:multiLevelType w:val="multilevel"/>
    <w:tmpl w:val="220CB094"/>
    <w:lvl w:ilvl="0">
      <w:start w:val="2"/>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1EAC557B"/>
    <w:multiLevelType w:val="multilevel"/>
    <w:tmpl w:val="3B28E8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F177024"/>
    <w:multiLevelType w:val="multilevel"/>
    <w:tmpl w:val="BBC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1E7111"/>
    <w:multiLevelType w:val="multilevel"/>
    <w:tmpl w:val="B7B6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226C5F"/>
    <w:multiLevelType w:val="multilevel"/>
    <w:tmpl w:val="84D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E95035"/>
    <w:multiLevelType w:val="multilevel"/>
    <w:tmpl w:val="80F0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376F22"/>
    <w:multiLevelType w:val="multilevel"/>
    <w:tmpl w:val="5CC4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31F192F"/>
    <w:multiLevelType w:val="multilevel"/>
    <w:tmpl w:val="9F0C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42D1C94"/>
    <w:multiLevelType w:val="multilevel"/>
    <w:tmpl w:val="178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44F36BA"/>
    <w:multiLevelType w:val="multilevel"/>
    <w:tmpl w:val="58F4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4743375"/>
    <w:multiLevelType w:val="multilevel"/>
    <w:tmpl w:val="B8B4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FD394E"/>
    <w:multiLevelType w:val="multilevel"/>
    <w:tmpl w:val="3DC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51E2124"/>
    <w:multiLevelType w:val="multilevel"/>
    <w:tmpl w:val="4E8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5503526"/>
    <w:multiLevelType w:val="multilevel"/>
    <w:tmpl w:val="691C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5B95562"/>
    <w:multiLevelType w:val="multilevel"/>
    <w:tmpl w:val="8D626A7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79" w15:restartNumberingAfterBreak="0">
    <w:nsid w:val="2642738A"/>
    <w:multiLevelType w:val="multilevel"/>
    <w:tmpl w:val="6C767C1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0" w15:restartNumberingAfterBreak="0">
    <w:nsid w:val="27192F74"/>
    <w:multiLevelType w:val="multilevel"/>
    <w:tmpl w:val="70C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7F05162"/>
    <w:multiLevelType w:val="multilevel"/>
    <w:tmpl w:val="D5B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724A02"/>
    <w:multiLevelType w:val="multilevel"/>
    <w:tmpl w:val="F5508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8AD1E02"/>
    <w:multiLevelType w:val="multilevel"/>
    <w:tmpl w:val="CDB2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1F4D6F"/>
    <w:multiLevelType w:val="multilevel"/>
    <w:tmpl w:val="D310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A7C2446"/>
    <w:multiLevelType w:val="multilevel"/>
    <w:tmpl w:val="7A4E9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B8011A2"/>
    <w:multiLevelType w:val="multilevel"/>
    <w:tmpl w:val="2A14B44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7" w15:restartNumberingAfterBreak="0">
    <w:nsid w:val="2BCA273D"/>
    <w:multiLevelType w:val="multilevel"/>
    <w:tmpl w:val="F7F64EA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88" w15:restartNumberingAfterBreak="0">
    <w:nsid w:val="2BEB19FA"/>
    <w:multiLevelType w:val="multilevel"/>
    <w:tmpl w:val="82AA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3A43DB"/>
    <w:multiLevelType w:val="multilevel"/>
    <w:tmpl w:val="BE984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E693CB4"/>
    <w:multiLevelType w:val="multilevel"/>
    <w:tmpl w:val="0868FCAA"/>
    <w:lvl w:ilvl="0">
      <w:start w:val="4"/>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2EB0551F"/>
    <w:multiLevelType w:val="multilevel"/>
    <w:tmpl w:val="A330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B14A8B"/>
    <w:multiLevelType w:val="multilevel"/>
    <w:tmpl w:val="033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03A54F4"/>
    <w:multiLevelType w:val="multilevel"/>
    <w:tmpl w:val="DEF4F05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4" w15:restartNumberingAfterBreak="0">
    <w:nsid w:val="316B13A4"/>
    <w:multiLevelType w:val="multilevel"/>
    <w:tmpl w:val="4DAC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81637F"/>
    <w:multiLevelType w:val="multilevel"/>
    <w:tmpl w:val="BB7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0241D2"/>
    <w:multiLevelType w:val="multilevel"/>
    <w:tmpl w:val="B1F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38D724C"/>
    <w:multiLevelType w:val="multilevel"/>
    <w:tmpl w:val="607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4A67B31"/>
    <w:multiLevelType w:val="multilevel"/>
    <w:tmpl w:val="A08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067135"/>
    <w:multiLevelType w:val="multilevel"/>
    <w:tmpl w:val="A14A1ACA"/>
    <w:lvl w:ilvl="0">
      <w:start w:val="1"/>
      <w:numFmt w:val="bullet"/>
      <w:lvlText w:val="Ο"/>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0" w15:restartNumberingAfterBreak="0">
    <w:nsid w:val="35276995"/>
    <w:multiLevelType w:val="multilevel"/>
    <w:tmpl w:val="9508B7BE"/>
    <w:lvl w:ilvl="0">
      <w:start w:val="1"/>
      <w:numFmt w:val="bullet"/>
      <w:lvlText w:val="Ο"/>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1" w15:restartNumberingAfterBreak="0">
    <w:nsid w:val="35B92BB7"/>
    <w:multiLevelType w:val="multilevel"/>
    <w:tmpl w:val="6CD6DC2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2" w15:restartNumberingAfterBreak="0">
    <w:nsid w:val="36355639"/>
    <w:multiLevelType w:val="multilevel"/>
    <w:tmpl w:val="22EE82C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3" w15:restartNumberingAfterBreak="0">
    <w:nsid w:val="36482690"/>
    <w:multiLevelType w:val="multilevel"/>
    <w:tmpl w:val="4A60A80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4" w15:restartNumberingAfterBreak="0">
    <w:nsid w:val="36563143"/>
    <w:multiLevelType w:val="multilevel"/>
    <w:tmpl w:val="2DE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7E20ABB"/>
    <w:multiLevelType w:val="multilevel"/>
    <w:tmpl w:val="B08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7F20A37"/>
    <w:multiLevelType w:val="multilevel"/>
    <w:tmpl w:val="1B0C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8084C4C"/>
    <w:multiLevelType w:val="multilevel"/>
    <w:tmpl w:val="95F8F7B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8" w15:restartNumberingAfterBreak="0">
    <w:nsid w:val="38E86A48"/>
    <w:multiLevelType w:val="multilevel"/>
    <w:tmpl w:val="1BC2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8F26162"/>
    <w:multiLevelType w:val="multilevel"/>
    <w:tmpl w:val="50A8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96F2912"/>
    <w:multiLevelType w:val="multilevel"/>
    <w:tmpl w:val="A4AC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A4B05CB"/>
    <w:multiLevelType w:val="multilevel"/>
    <w:tmpl w:val="DFDCAD6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2" w15:restartNumberingAfterBreak="0">
    <w:nsid w:val="3A521270"/>
    <w:multiLevelType w:val="multilevel"/>
    <w:tmpl w:val="2E1E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A853173"/>
    <w:multiLevelType w:val="multilevel"/>
    <w:tmpl w:val="71DE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B043C2D"/>
    <w:multiLevelType w:val="multilevel"/>
    <w:tmpl w:val="9FE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B15585C"/>
    <w:multiLevelType w:val="multilevel"/>
    <w:tmpl w:val="3654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3F1B5A"/>
    <w:multiLevelType w:val="multilevel"/>
    <w:tmpl w:val="1A6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B4F0A7B"/>
    <w:multiLevelType w:val="multilevel"/>
    <w:tmpl w:val="89A8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BDF21C8"/>
    <w:multiLevelType w:val="multilevel"/>
    <w:tmpl w:val="38D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C1C49C0"/>
    <w:multiLevelType w:val="multilevel"/>
    <w:tmpl w:val="0AA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C345993"/>
    <w:multiLevelType w:val="multilevel"/>
    <w:tmpl w:val="2856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C571A90"/>
    <w:multiLevelType w:val="multilevel"/>
    <w:tmpl w:val="8DCC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C6644D9"/>
    <w:multiLevelType w:val="multilevel"/>
    <w:tmpl w:val="FF7E1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B03B32"/>
    <w:multiLevelType w:val="multilevel"/>
    <w:tmpl w:val="45D0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F2D6D1A"/>
    <w:multiLevelType w:val="multilevel"/>
    <w:tmpl w:val="AF8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FD6359F"/>
    <w:multiLevelType w:val="multilevel"/>
    <w:tmpl w:val="9C46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02A5FE4"/>
    <w:multiLevelType w:val="multilevel"/>
    <w:tmpl w:val="E606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08A1CD2"/>
    <w:multiLevelType w:val="multilevel"/>
    <w:tmpl w:val="AA18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0CD311E"/>
    <w:multiLevelType w:val="multilevel"/>
    <w:tmpl w:val="2BE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1010451"/>
    <w:multiLevelType w:val="multilevel"/>
    <w:tmpl w:val="7058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02349A"/>
    <w:multiLevelType w:val="multilevel"/>
    <w:tmpl w:val="52D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11451C3"/>
    <w:multiLevelType w:val="multilevel"/>
    <w:tmpl w:val="E7A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587E92"/>
    <w:multiLevelType w:val="multilevel"/>
    <w:tmpl w:val="1A90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24A4CC5"/>
    <w:multiLevelType w:val="multilevel"/>
    <w:tmpl w:val="CFC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2922B0E"/>
    <w:multiLevelType w:val="multilevel"/>
    <w:tmpl w:val="C79A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2CA7BE7"/>
    <w:multiLevelType w:val="multilevel"/>
    <w:tmpl w:val="48462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3CE0A40"/>
    <w:multiLevelType w:val="multilevel"/>
    <w:tmpl w:val="B2DE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3F37FC0"/>
    <w:multiLevelType w:val="multilevel"/>
    <w:tmpl w:val="6290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44971A0"/>
    <w:multiLevelType w:val="multilevel"/>
    <w:tmpl w:val="93C0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46A4A7A"/>
    <w:multiLevelType w:val="multilevel"/>
    <w:tmpl w:val="BF0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5715285"/>
    <w:multiLevelType w:val="multilevel"/>
    <w:tmpl w:val="1B9C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57F4F9B"/>
    <w:multiLevelType w:val="multilevel"/>
    <w:tmpl w:val="809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5FD3E19"/>
    <w:multiLevelType w:val="multilevel"/>
    <w:tmpl w:val="ED7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60F78E8"/>
    <w:multiLevelType w:val="multilevel"/>
    <w:tmpl w:val="7458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6F03856"/>
    <w:multiLevelType w:val="multilevel"/>
    <w:tmpl w:val="0F42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71234A7"/>
    <w:multiLevelType w:val="multilevel"/>
    <w:tmpl w:val="6CEE8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77815E2"/>
    <w:multiLevelType w:val="multilevel"/>
    <w:tmpl w:val="7A92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8D2766"/>
    <w:multiLevelType w:val="multilevel"/>
    <w:tmpl w:val="7EB6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8D97E2E"/>
    <w:multiLevelType w:val="multilevel"/>
    <w:tmpl w:val="0752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8EB1551"/>
    <w:multiLevelType w:val="multilevel"/>
    <w:tmpl w:val="EB3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2834FC"/>
    <w:multiLevelType w:val="multilevel"/>
    <w:tmpl w:val="D234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196103"/>
    <w:multiLevelType w:val="multilevel"/>
    <w:tmpl w:val="1896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A1A1CBC"/>
    <w:multiLevelType w:val="multilevel"/>
    <w:tmpl w:val="0F58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A6536FD"/>
    <w:multiLevelType w:val="multilevel"/>
    <w:tmpl w:val="68FE5564"/>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4" w15:restartNumberingAfterBreak="0">
    <w:nsid w:val="4AD74D70"/>
    <w:multiLevelType w:val="multilevel"/>
    <w:tmpl w:val="FEB893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5" w15:restartNumberingAfterBreak="0">
    <w:nsid w:val="4AFC5E1D"/>
    <w:multiLevelType w:val="multilevel"/>
    <w:tmpl w:val="931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B51176B"/>
    <w:multiLevelType w:val="multilevel"/>
    <w:tmpl w:val="33F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CB32C5F"/>
    <w:multiLevelType w:val="multilevel"/>
    <w:tmpl w:val="DFD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D7F5957"/>
    <w:multiLevelType w:val="multilevel"/>
    <w:tmpl w:val="687E1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DAE526E"/>
    <w:multiLevelType w:val="multilevel"/>
    <w:tmpl w:val="10FCEC56"/>
    <w:lvl w:ilvl="0">
      <w:start w:val="1"/>
      <w:numFmt w:val="lowerLetter"/>
      <w:lvlText w:val="%1)"/>
      <w:lvlJc w:val="left"/>
      <w:pPr>
        <w:ind w:left="720" w:firstLine="360"/>
      </w:pPr>
      <w:rPr>
        <w:i/>
        <w:color w:val="FF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0" w15:restartNumberingAfterBreak="0">
    <w:nsid w:val="4EB71161"/>
    <w:multiLevelType w:val="multilevel"/>
    <w:tmpl w:val="F9A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116034"/>
    <w:multiLevelType w:val="multilevel"/>
    <w:tmpl w:val="F89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3008E0"/>
    <w:multiLevelType w:val="multilevel"/>
    <w:tmpl w:val="3CB8C93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3" w15:restartNumberingAfterBreak="0">
    <w:nsid w:val="50D83D22"/>
    <w:multiLevelType w:val="multilevel"/>
    <w:tmpl w:val="1BD8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128328D"/>
    <w:multiLevelType w:val="multilevel"/>
    <w:tmpl w:val="08EE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1555ECC"/>
    <w:multiLevelType w:val="multilevel"/>
    <w:tmpl w:val="1DA8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310581E"/>
    <w:multiLevelType w:val="multilevel"/>
    <w:tmpl w:val="949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39A1235"/>
    <w:multiLevelType w:val="multilevel"/>
    <w:tmpl w:val="59C8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42E372B"/>
    <w:multiLevelType w:val="multilevel"/>
    <w:tmpl w:val="3698DEF0"/>
    <w:lvl w:ilvl="0">
      <w:start w:val="1"/>
      <w:numFmt w:val="bullet"/>
      <w:lvlText w:val="Ο"/>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9" w15:restartNumberingAfterBreak="0">
    <w:nsid w:val="546E4273"/>
    <w:multiLevelType w:val="multilevel"/>
    <w:tmpl w:val="ED0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4DC566F"/>
    <w:multiLevelType w:val="multilevel"/>
    <w:tmpl w:val="3324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5090BCA"/>
    <w:multiLevelType w:val="multilevel"/>
    <w:tmpl w:val="DD2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5D52715"/>
    <w:multiLevelType w:val="multilevel"/>
    <w:tmpl w:val="F8A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6955980"/>
    <w:multiLevelType w:val="multilevel"/>
    <w:tmpl w:val="9E8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6B10992"/>
    <w:multiLevelType w:val="multilevel"/>
    <w:tmpl w:val="B486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8127DCC"/>
    <w:multiLevelType w:val="multilevel"/>
    <w:tmpl w:val="91D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B739ED"/>
    <w:multiLevelType w:val="multilevel"/>
    <w:tmpl w:val="E4E0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F43EBD"/>
    <w:multiLevelType w:val="multilevel"/>
    <w:tmpl w:val="308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584D98"/>
    <w:multiLevelType w:val="multilevel"/>
    <w:tmpl w:val="18E8D5D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9" w15:restartNumberingAfterBreak="0">
    <w:nsid w:val="5A007BFC"/>
    <w:multiLevelType w:val="multilevel"/>
    <w:tmpl w:val="98DE056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0" w15:restartNumberingAfterBreak="0">
    <w:nsid w:val="5A776335"/>
    <w:multiLevelType w:val="multilevel"/>
    <w:tmpl w:val="7AE4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B05130F"/>
    <w:multiLevelType w:val="multilevel"/>
    <w:tmpl w:val="D648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BB32677"/>
    <w:multiLevelType w:val="multilevel"/>
    <w:tmpl w:val="DEF6049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3" w15:restartNumberingAfterBreak="0">
    <w:nsid w:val="5BD01710"/>
    <w:multiLevelType w:val="multilevel"/>
    <w:tmpl w:val="D0B072B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4" w15:restartNumberingAfterBreak="0">
    <w:nsid w:val="5CBD1933"/>
    <w:multiLevelType w:val="multilevel"/>
    <w:tmpl w:val="D6B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CDD5795"/>
    <w:multiLevelType w:val="multilevel"/>
    <w:tmpl w:val="84B0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D135905"/>
    <w:multiLevelType w:val="multilevel"/>
    <w:tmpl w:val="D33C48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7" w15:restartNumberingAfterBreak="0">
    <w:nsid w:val="5D695776"/>
    <w:multiLevelType w:val="multilevel"/>
    <w:tmpl w:val="2EE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DFD0198"/>
    <w:multiLevelType w:val="multilevel"/>
    <w:tmpl w:val="918A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E900253"/>
    <w:multiLevelType w:val="multilevel"/>
    <w:tmpl w:val="CA5E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E98480D"/>
    <w:multiLevelType w:val="multilevel"/>
    <w:tmpl w:val="CD40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EDF624E"/>
    <w:multiLevelType w:val="multilevel"/>
    <w:tmpl w:val="458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F1A3243"/>
    <w:multiLevelType w:val="multilevel"/>
    <w:tmpl w:val="C59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F3B2DA2"/>
    <w:multiLevelType w:val="multilevel"/>
    <w:tmpl w:val="956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F480B61"/>
    <w:multiLevelType w:val="multilevel"/>
    <w:tmpl w:val="8546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F503A68"/>
    <w:multiLevelType w:val="multilevel"/>
    <w:tmpl w:val="CBC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F95172E"/>
    <w:multiLevelType w:val="multilevel"/>
    <w:tmpl w:val="0E62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01B44F3"/>
    <w:multiLevelType w:val="multilevel"/>
    <w:tmpl w:val="B096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051472C"/>
    <w:multiLevelType w:val="multilevel"/>
    <w:tmpl w:val="4B40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0642652"/>
    <w:multiLevelType w:val="multilevel"/>
    <w:tmpl w:val="AB8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1430077"/>
    <w:multiLevelType w:val="multilevel"/>
    <w:tmpl w:val="17E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1540ECF"/>
    <w:multiLevelType w:val="multilevel"/>
    <w:tmpl w:val="A4F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22445AB"/>
    <w:multiLevelType w:val="multilevel"/>
    <w:tmpl w:val="F782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265790E"/>
    <w:multiLevelType w:val="multilevel"/>
    <w:tmpl w:val="9F7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2BA4312"/>
    <w:multiLevelType w:val="multilevel"/>
    <w:tmpl w:val="BA44330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05" w15:restartNumberingAfterBreak="0">
    <w:nsid w:val="62CE4A64"/>
    <w:multiLevelType w:val="multilevel"/>
    <w:tmpl w:val="4AA63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32971FF"/>
    <w:multiLevelType w:val="multilevel"/>
    <w:tmpl w:val="3FB2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33B1812"/>
    <w:multiLevelType w:val="multilevel"/>
    <w:tmpl w:val="1CA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3423998"/>
    <w:multiLevelType w:val="multilevel"/>
    <w:tmpl w:val="6BF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381201F"/>
    <w:multiLevelType w:val="multilevel"/>
    <w:tmpl w:val="E8C2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3CF4325"/>
    <w:multiLevelType w:val="multilevel"/>
    <w:tmpl w:val="5CF81AC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1" w15:restartNumberingAfterBreak="0">
    <w:nsid w:val="653145E1"/>
    <w:multiLevelType w:val="multilevel"/>
    <w:tmpl w:val="0F302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5802494"/>
    <w:multiLevelType w:val="multilevel"/>
    <w:tmpl w:val="12A4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60D539B"/>
    <w:multiLevelType w:val="multilevel"/>
    <w:tmpl w:val="511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6AE6997"/>
    <w:multiLevelType w:val="multilevel"/>
    <w:tmpl w:val="42E0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6BB7103"/>
    <w:multiLevelType w:val="multilevel"/>
    <w:tmpl w:val="AAC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70327C8"/>
    <w:multiLevelType w:val="multilevel"/>
    <w:tmpl w:val="ADF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7090517"/>
    <w:multiLevelType w:val="multilevel"/>
    <w:tmpl w:val="09A2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71F5CF8"/>
    <w:multiLevelType w:val="multilevel"/>
    <w:tmpl w:val="B88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79C0B20"/>
    <w:multiLevelType w:val="multilevel"/>
    <w:tmpl w:val="1D1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8B70033"/>
    <w:multiLevelType w:val="multilevel"/>
    <w:tmpl w:val="B9D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9407CD4"/>
    <w:multiLevelType w:val="multilevel"/>
    <w:tmpl w:val="6CAEDC5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2" w15:restartNumberingAfterBreak="0">
    <w:nsid w:val="69C752C6"/>
    <w:multiLevelType w:val="multilevel"/>
    <w:tmpl w:val="9EF6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9D25B28"/>
    <w:multiLevelType w:val="multilevel"/>
    <w:tmpl w:val="9BE4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9DA27CF"/>
    <w:multiLevelType w:val="multilevel"/>
    <w:tmpl w:val="D9E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A3A734F"/>
    <w:multiLevelType w:val="multilevel"/>
    <w:tmpl w:val="F47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A411124"/>
    <w:multiLevelType w:val="multilevel"/>
    <w:tmpl w:val="A76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A727644"/>
    <w:multiLevelType w:val="multilevel"/>
    <w:tmpl w:val="BE00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BAA2DA3"/>
    <w:multiLevelType w:val="multilevel"/>
    <w:tmpl w:val="25C4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BE86CD7"/>
    <w:multiLevelType w:val="multilevel"/>
    <w:tmpl w:val="8CB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C182324"/>
    <w:multiLevelType w:val="multilevel"/>
    <w:tmpl w:val="A30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C4D0FD8"/>
    <w:multiLevelType w:val="multilevel"/>
    <w:tmpl w:val="1CC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C635BA5"/>
    <w:multiLevelType w:val="multilevel"/>
    <w:tmpl w:val="1DC6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D2F6427"/>
    <w:multiLevelType w:val="multilevel"/>
    <w:tmpl w:val="E788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D3D7954"/>
    <w:multiLevelType w:val="multilevel"/>
    <w:tmpl w:val="9CFAC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DDC6D18"/>
    <w:multiLevelType w:val="multilevel"/>
    <w:tmpl w:val="068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E6A1B69"/>
    <w:multiLevelType w:val="multilevel"/>
    <w:tmpl w:val="A1CE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EFE56E1"/>
    <w:multiLevelType w:val="multilevel"/>
    <w:tmpl w:val="6958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F747CFD"/>
    <w:multiLevelType w:val="multilevel"/>
    <w:tmpl w:val="B8E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FDC169F"/>
    <w:multiLevelType w:val="multilevel"/>
    <w:tmpl w:val="2694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FF253DF"/>
    <w:multiLevelType w:val="multilevel"/>
    <w:tmpl w:val="D05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FF73891"/>
    <w:multiLevelType w:val="multilevel"/>
    <w:tmpl w:val="B7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5076D2"/>
    <w:multiLevelType w:val="multilevel"/>
    <w:tmpl w:val="628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7D3D41"/>
    <w:multiLevelType w:val="multilevel"/>
    <w:tmpl w:val="5BE2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0E714CA"/>
    <w:multiLevelType w:val="multilevel"/>
    <w:tmpl w:val="96A6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2975A8F"/>
    <w:multiLevelType w:val="multilevel"/>
    <w:tmpl w:val="F27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3182507"/>
    <w:multiLevelType w:val="multilevel"/>
    <w:tmpl w:val="70A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47612DA"/>
    <w:multiLevelType w:val="multilevel"/>
    <w:tmpl w:val="D00E3FA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48" w15:restartNumberingAfterBreak="0">
    <w:nsid w:val="75C551CB"/>
    <w:multiLevelType w:val="multilevel"/>
    <w:tmpl w:val="1C9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6E0417F"/>
    <w:multiLevelType w:val="multilevel"/>
    <w:tmpl w:val="CDC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710749A"/>
    <w:multiLevelType w:val="multilevel"/>
    <w:tmpl w:val="36A6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7584B60"/>
    <w:multiLevelType w:val="multilevel"/>
    <w:tmpl w:val="EB047CD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2" w15:restartNumberingAfterBreak="0">
    <w:nsid w:val="777F0A99"/>
    <w:multiLevelType w:val="multilevel"/>
    <w:tmpl w:val="A46C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93707B3"/>
    <w:multiLevelType w:val="multilevel"/>
    <w:tmpl w:val="21FA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963263C"/>
    <w:multiLevelType w:val="multilevel"/>
    <w:tmpl w:val="2420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9D70E6A"/>
    <w:multiLevelType w:val="multilevel"/>
    <w:tmpl w:val="6D7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ABB2580"/>
    <w:multiLevelType w:val="multilevel"/>
    <w:tmpl w:val="91C6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B5B1F24"/>
    <w:multiLevelType w:val="multilevel"/>
    <w:tmpl w:val="D3A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BDE3DE3"/>
    <w:multiLevelType w:val="multilevel"/>
    <w:tmpl w:val="C7B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C3977FA"/>
    <w:multiLevelType w:val="multilevel"/>
    <w:tmpl w:val="1A3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D7A032A"/>
    <w:multiLevelType w:val="multilevel"/>
    <w:tmpl w:val="15C6CD2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1" w15:restartNumberingAfterBreak="0">
    <w:nsid w:val="7DDD48D9"/>
    <w:multiLevelType w:val="multilevel"/>
    <w:tmpl w:val="033C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E0548CB"/>
    <w:multiLevelType w:val="multilevel"/>
    <w:tmpl w:val="ABF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E280E22"/>
    <w:multiLevelType w:val="multilevel"/>
    <w:tmpl w:val="B63EE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E362C9A"/>
    <w:multiLevelType w:val="multilevel"/>
    <w:tmpl w:val="99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F680B06"/>
    <w:multiLevelType w:val="multilevel"/>
    <w:tmpl w:val="39B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1"/>
  </w:num>
  <w:num w:numId="3">
    <w:abstractNumId w:val="264"/>
  </w:num>
  <w:num w:numId="4">
    <w:abstractNumId w:val="219"/>
  </w:num>
  <w:num w:numId="5">
    <w:abstractNumId w:val="181"/>
  </w:num>
  <w:num w:numId="6">
    <w:abstractNumId w:val="109"/>
  </w:num>
  <w:num w:numId="7">
    <w:abstractNumId w:val="113"/>
  </w:num>
  <w:num w:numId="8">
    <w:abstractNumId w:val="116"/>
  </w:num>
  <w:num w:numId="9">
    <w:abstractNumId w:val="197"/>
  </w:num>
  <w:num w:numId="10">
    <w:abstractNumId w:val="21"/>
  </w:num>
  <w:num w:numId="11">
    <w:abstractNumId w:val="7"/>
  </w:num>
  <w:num w:numId="12">
    <w:abstractNumId w:val="136"/>
  </w:num>
  <w:num w:numId="13">
    <w:abstractNumId w:val="34"/>
  </w:num>
  <w:num w:numId="14">
    <w:abstractNumId w:val="63"/>
  </w:num>
  <w:num w:numId="15">
    <w:abstractNumId w:val="256"/>
  </w:num>
  <w:num w:numId="16">
    <w:abstractNumId w:val="254"/>
  </w:num>
  <w:num w:numId="17">
    <w:abstractNumId w:val="127"/>
  </w:num>
  <w:num w:numId="18">
    <w:abstractNumId w:val="192"/>
  </w:num>
  <w:num w:numId="19">
    <w:abstractNumId w:val="208"/>
  </w:num>
  <w:num w:numId="20">
    <w:abstractNumId w:val="261"/>
  </w:num>
  <w:num w:numId="21">
    <w:abstractNumId w:val="257"/>
  </w:num>
  <w:num w:numId="22">
    <w:abstractNumId w:val="91"/>
  </w:num>
  <w:num w:numId="23">
    <w:abstractNumId w:val="222"/>
  </w:num>
  <w:num w:numId="24">
    <w:abstractNumId w:val="175"/>
  </w:num>
  <w:num w:numId="25">
    <w:abstractNumId w:val="193"/>
  </w:num>
  <w:num w:numId="26">
    <w:abstractNumId w:val="170"/>
  </w:num>
  <w:num w:numId="27">
    <w:abstractNumId w:val="265"/>
  </w:num>
  <w:num w:numId="28">
    <w:abstractNumId w:val="121"/>
  </w:num>
  <w:num w:numId="29">
    <w:abstractNumId w:val="12"/>
  </w:num>
  <w:num w:numId="30">
    <w:abstractNumId w:val="258"/>
  </w:num>
  <w:num w:numId="31">
    <w:abstractNumId w:val="47"/>
  </w:num>
  <w:num w:numId="32">
    <w:abstractNumId w:val="223"/>
  </w:num>
  <w:num w:numId="33">
    <w:abstractNumId w:val="31"/>
  </w:num>
  <w:num w:numId="34">
    <w:abstractNumId w:val="244"/>
  </w:num>
  <w:num w:numId="35">
    <w:abstractNumId w:val="35"/>
  </w:num>
  <w:num w:numId="36">
    <w:abstractNumId w:val="220"/>
  </w:num>
  <w:num w:numId="37">
    <w:abstractNumId w:val="186"/>
  </w:num>
  <w:num w:numId="38">
    <w:abstractNumId w:val="134"/>
  </w:num>
  <w:num w:numId="39">
    <w:abstractNumId w:val="151"/>
  </w:num>
  <w:num w:numId="40">
    <w:abstractNumId w:val="245"/>
  </w:num>
  <w:num w:numId="41">
    <w:abstractNumId w:val="199"/>
  </w:num>
  <w:num w:numId="42">
    <w:abstractNumId w:val="140"/>
  </w:num>
  <w:num w:numId="43">
    <w:abstractNumId w:val="156"/>
  </w:num>
  <w:num w:numId="44">
    <w:abstractNumId w:val="214"/>
  </w:num>
  <w:num w:numId="45">
    <w:abstractNumId w:val="160"/>
  </w:num>
  <w:num w:numId="46">
    <w:abstractNumId w:val="73"/>
  </w:num>
  <w:num w:numId="47">
    <w:abstractNumId w:val="94"/>
  </w:num>
  <w:num w:numId="48">
    <w:abstractNumId w:val="16"/>
  </w:num>
  <w:num w:numId="49">
    <w:abstractNumId w:val="213"/>
  </w:num>
  <w:num w:numId="50">
    <w:abstractNumId w:val="61"/>
  </w:num>
  <w:num w:numId="51">
    <w:abstractNumId w:val="110"/>
  </w:num>
  <w:num w:numId="52">
    <w:abstractNumId w:val="252"/>
  </w:num>
  <w:num w:numId="53">
    <w:abstractNumId w:val="226"/>
  </w:num>
  <w:num w:numId="54">
    <w:abstractNumId w:val="11"/>
  </w:num>
  <w:num w:numId="55">
    <w:abstractNumId w:val="240"/>
  </w:num>
  <w:num w:numId="56">
    <w:abstractNumId w:val="234"/>
  </w:num>
  <w:num w:numId="57">
    <w:abstractNumId w:val="225"/>
  </w:num>
  <w:num w:numId="58">
    <w:abstractNumId w:val="88"/>
  </w:num>
  <w:num w:numId="59">
    <w:abstractNumId w:val="218"/>
  </w:num>
  <w:num w:numId="60">
    <w:abstractNumId w:val="25"/>
  </w:num>
  <w:num w:numId="61">
    <w:abstractNumId w:val="246"/>
  </w:num>
  <w:num w:numId="62">
    <w:abstractNumId w:val="112"/>
  </w:num>
  <w:num w:numId="63">
    <w:abstractNumId w:val="201"/>
  </w:num>
  <w:num w:numId="64">
    <w:abstractNumId w:val="227"/>
  </w:num>
  <w:num w:numId="65">
    <w:abstractNumId w:val="14"/>
  </w:num>
  <w:num w:numId="66">
    <w:abstractNumId w:val="138"/>
  </w:num>
  <w:num w:numId="67">
    <w:abstractNumId w:val="143"/>
  </w:num>
  <w:num w:numId="68">
    <w:abstractNumId w:val="249"/>
  </w:num>
  <w:num w:numId="69">
    <w:abstractNumId w:val="96"/>
  </w:num>
  <w:num w:numId="70">
    <w:abstractNumId w:val="122"/>
  </w:num>
  <w:num w:numId="71">
    <w:abstractNumId w:val="41"/>
  </w:num>
  <w:num w:numId="72">
    <w:abstractNumId w:val="89"/>
  </w:num>
  <w:num w:numId="73">
    <w:abstractNumId w:val="172"/>
  </w:num>
  <w:num w:numId="74">
    <w:abstractNumId w:val="128"/>
  </w:num>
  <w:num w:numId="75">
    <w:abstractNumId w:val="108"/>
  </w:num>
  <w:num w:numId="76">
    <w:abstractNumId w:val="187"/>
  </w:num>
  <w:num w:numId="77">
    <w:abstractNumId w:val="224"/>
  </w:num>
  <w:num w:numId="78">
    <w:abstractNumId w:val="238"/>
  </w:num>
  <w:num w:numId="79">
    <w:abstractNumId w:val="117"/>
  </w:num>
  <w:num w:numId="80">
    <w:abstractNumId w:val="235"/>
  </w:num>
  <w:num w:numId="81">
    <w:abstractNumId w:val="165"/>
  </w:num>
  <w:num w:numId="82">
    <w:abstractNumId w:val="4"/>
  </w:num>
  <w:num w:numId="83">
    <w:abstractNumId w:val="176"/>
  </w:num>
  <w:num w:numId="84">
    <w:abstractNumId w:val="82"/>
  </w:num>
  <w:num w:numId="85">
    <w:abstractNumId w:val="124"/>
  </w:num>
  <w:num w:numId="86">
    <w:abstractNumId w:val="232"/>
  </w:num>
  <w:num w:numId="87">
    <w:abstractNumId w:val="209"/>
  </w:num>
  <w:num w:numId="88">
    <w:abstractNumId w:val="228"/>
  </w:num>
  <w:num w:numId="89">
    <w:abstractNumId w:val="43"/>
  </w:num>
  <w:num w:numId="90">
    <w:abstractNumId w:val="144"/>
  </w:num>
  <w:num w:numId="91">
    <w:abstractNumId w:val="49"/>
  </w:num>
  <w:num w:numId="92">
    <w:abstractNumId w:val="56"/>
  </w:num>
  <w:num w:numId="93">
    <w:abstractNumId w:val="230"/>
  </w:num>
  <w:num w:numId="94">
    <w:abstractNumId w:val="177"/>
  </w:num>
  <w:num w:numId="95">
    <w:abstractNumId w:val="131"/>
  </w:num>
  <w:num w:numId="96">
    <w:abstractNumId w:val="32"/>
  </w:num>
  <w:num w:numId="97">
    <w:abstractNumId w:val="207"/>
  </w:num>
  <w:num w:numId="98">
    <w:abstractNumId w:val="5"/>
  </w:num>
  <w:num w:numId="99">
    <w:abstractNumId w:val="195"/>
  </w:num>
  <w:num w:numId="100">
    <w:abstractNumId w:val="241"/>
  </w:num>
  <w:num w:numId="101">
    <w:abstractNumId w:val="83"/>
  </w:num>
  <w:num w:numId="102">
    <w:abstractNumId w:val="74"/>
  </w:num>
  <w:num w:numId="103">
    <w:abstractNumId w:val="9"/>
  </w:num>
  <w:num w:numId="104">
    <w:abstractNumId w:val="191"/>
  </w:num>
  <w:num w:numId="105">
    <w:abstractNumId w:val="77"/>
  </w:num>
  <w:num w:numId="106">
    <w:abstractNumId w:val="184"/>
  </w:num>
  <w:num w:numId="107">
    <w:abstractNumId w:val="40"/>
  </w:num>
  <w:num w:numId="108">
    <w:abstractNumId w:val="253"/>
  </w:num>
  <w:num w:numId="109">
    <w:abstractNumId w:val="92"/>
  </w:num>
  <w:num w:numId="110">
    <w:abstractNumId w:val="259"/>
  </w:num>
  <w:num w:numId="111">
    <w:abstractNumId w:val="1"/>
  </w:num>
  <w:num w:numId="112">
    <w:abstractNumId w:val="202"/>
  </w:num>
  <w:num w:numId="113">
    <w:abstractNumId w:val="206"/>
  </w:num>
  <w:num w:numId="114">
    <w:abstractNumId w:val="189"/>
  </w:num>
  <w:num w:numId="115">
    <w:abstractNumId w:val="60"/>
  </w:num>
  <w:num w:numId="116">
    <w:abstractNumId w:val="67"/>
  </w:num>
  <w:num w:numId="117">
    <w:abstractNumId w:val="132"/>
  </w:num>
  <w:num w:numId="118">
    <w:abstractNumId w:val="38"/>
  </w:num>
  <w:num w:numId="119">
    <w:abstractNumId w:val="80"/>
  </w:num>
  <w:num w:numId="120">
    <w:abstractNumId w:val="44"/>
  </w:num>
  <w:num w:numId="121">
    <w:abstractNumId w:val="157"/>
  </w:num>
  <w:num w:numId="122">
    <w:abstractNumId w:val="126"/>
  </w:num>
  <w:num w:numId="123">
    <w:abstractNumId w:val="262"/>
  </w:num>
  <w:num w:numId="124">
    <w:abstractNumId w:val="42"/>
  </w:num>
  <w:num w:numId="125">
    <w:abstractNumId w:val="196"/>
  </w:num>
  <w:num w:numId="126">
    <w:abstractNumId w:val="65"/>
  </w:num>
  <w:num w:numId="127">
    <w:abstractNumId w:val="243"/>
  </w:num>
  <w:num w:numId="128">
    <w:abstractNumId w:val="142"/>
  </w:num>
  <w:num w:numId="129">
    <w:abstractNumId w:val="250"/>
  </w:num>
  <w:num w:numId="130">
    <w:abstractNumId w:val="120"/>
  </w:num>
  <w:num w:numId="131">
    <w:abstractNumId w:val="248"/>
  </w:num>
  <w:num w:numId="132">
    <w:abstractNumId w:val="239"/>
  </w:num>
  <w:num w:numId="133">
    <w:abstractNumId w:val="37"/>
  </w:num>
  <w:num w:numId="134">
    <w:abstractNumId w:val="104"/>
  </w:num>
  <w:num w:numId="135">
    <w:abstractNumId w:val="198"/>
  </w:num>
  <w:num w:numId="136">
    <w:abstractNumId w:val="75"/>
  </w:num>
  <w:num w:numId="137">
    <w:abstractNumId w:val="98"/>
  </w:num>
  <w:num w:numId="138">
    <w:abstractNumId w:val="229"/>
  </w:num>
  <w:num w:numId="139">
    <w:abstractNumId w:val="68"/>
  </w:num>
  <w:num w:numId="140">
    <w:abstractNumId w:val="135"/>
  </w:num>
  <w:num w:numId="141">
    <w:abstractNumId w:val="185"/>
  </w:num>
  <w:num w:numId="142">
    <w:abstractNumId w:val="55"/>
  </w:num>
  <w:num w:numId="143">
    <w:abstractNumId w:val="146"/>
  </w:num>
  <w:num w:numId="144">
    <w:abstractNumId w:val="217"/>
  </w:num>
  <w:num w:numId="145">
    <w:abstractNumId w:val="137"/>
  </w:num>
  <w:num w:numId="146">
    <w:abstractNumId w:val="52"/>
  </w:num>
  <w:num w:numId="147">
    <w:abstractNumId w:val="23"/>
  </w:num>
  <w:num w:numId="148">
    <w:abstractNumId w:val="203"/>
  </w:num>
  <w:num w:numId="149">
    <w:abstractNumId w:val="59"/>
  </w:num>
  <w:num w:numId="150">
    <w:abstractNumId w:val="130"/>
  </w:num>
  <w:num w:numId="151">
    <w:abstractNumId w:val="81"/>
  </w:num>
  <w:num w:numId="152">
    <w:abstractNumId w:val="76"/>
  </w:num>
  <w:num w:numId="153">
    <w:abstractNumId w:val="236"/>
  </w:num>
  <w:num w:numId="154">
    <w:abstractNumId w:val="57"/>
  </w:num>
  <w:num w:numId="155">
    <w:abstractNumId w:val="164"/>
  </w:num>
  <w:num w:numId="156">
    <w:abstractNumId w:val="10"/>
  </w:num>
  <w:num w:numId="157">
    <w:abstractNumId w:val="22"/>
  </w:num>
  <w:num w:numId="158">
    <w:abstractNumId w:val="237"/>
  </w:num>
  <w:num w:numId="159">
    <w:abstractNumId w:val="166"/>
  </w:num>
  <w:num w:numId="160">
    <w:abstractNumId w:val="158"/>
  </w:num>
  <w:num w:numId="161">
    <w:abstractNumId w:val="129"/>
  </w:num>
  <w:num w:numId="162">
    <w:abstractNumId w:val="19"/>
  </w:num>
  <w:num w:numId="163">
    <w:abstractNumId w:val="118"/>
  </w:num>
  <w:num w:numId="164">
    <w:abstractNumId w:val="149"/>
  </w:num>
  <w:num w:numId="165">
    <w:abstractNumId w:val="167"/>
  </w:num>
  <w:num w:numId="166">
    <w:abstractNumId w:val="53"/>
  </w:num>
  <w:num w:numId="167">
    <w:abstractNumId w:val="263"/>
  </w:num>
  <w:num w:numId="168">
    <w:abstractNumId w:val="242"/>
  </w:num>
  <w:num w:numId="169">
    <w:abstractNumId w:val="215"/>
  </w:num>
  <w:num w:numId="170">
    <w:abstractNumId w:val="8"/>
  </w:num>
  <w:num w:numId="171">
    <w:abstractNumId w:val="180"/>
  </w:num>
  <w:num w:numId="172">
    <w:abstractNumId w:val="147"/>
  </w:num>
  <w:num w:numId="173">
    <w:abstractNumId w:val="139"/>
  </w:num>
  <w:num w:numId="174">
    <w:abstractNumId w:val="205"/>
  </w:num>
  <w:num w:numId="175">
    <w:abstractNumId w:val="72"/>
  </w:num>
  <w:num w:numId="176">
    <w:abstractNumId w:val="125"/>
  </w:num>
  <w:num w:numId="177">
    <w:abstractNumId w:val="106"/>
  </w:num>
  <w:num w:numId="178">
    <w:abstractNumId w:val="70"/>
  </w:num>
  <w:num w:numId="179">
    <w:abstractNumId w:val="150"/>
  </w:num>
  <w:num w:numId="180">
    <w:abstractNumId w:val="141"/>
  </w:num>
  <w:num w:numId="181">
    <w:abstractNumId w:val="66"/>
  </w:num>
  <w:num w:numId="182">
    <w:abstractNumId w:val="114"/>
  </w:num>
  <w:num w:numId="183">
    <w:abstractNumId w:val="233"/>
  </w:num>
  <w:num w:numId="184">
    <w:abstractNumId w:val="194"/>
  </w:num>
  <w:num w:numId="185">
    <w:abstractNumId w:val="29"/>
  </w:num>
  <w:num w:numId="186">
    <w:abstractNumId w:val="152"/>
  </w:num>
  <w:num w:numId="187">
    <w:abstractNumId w:val="200"/>
  </w:num>
  <w:num w:numId="188">
    <w:abstractNumId w:val="45"/>
  </w:num>
  <w:num w:numId="189">
    <w:abstractNumId w:val="95"/>
  </w:num>
  <w:num w:numId="190">
    <w:abstractNumId w:val="133"/>
  </w:num>
  <w:num w:numId="191">
    <w:abstractNumId w:val="190"/>
  </w:num>
  <w:num w:numId="192">
    <w:abstractNumId w:val="188"/>
  </w:num>
  <w:num w:numId="193">
    <w:abstractNumId w:val="155"/>
  </w:num>
  <w:num w:numId="194">
    <w:abstractNumId w:val="17"/>
  </w:num>
  <w:num w:numId="195">
    <w:abstractNumId w:val="27"/>
  </w:num>
  <w:num w:numId="196">
    <w:abstractNumId w:val="15"/>
  </w:num>
  <w:num w:numId="197">
    <w:abstractNumId w:val="105"/>
  </w:num>
  <w:num w:numId="198">
    <w:abstractNumId w:val="174"/>
  </w:num>
  <w:num w:numId="199">
    <w:abstractNumId w:val="212"/>
  </w:num>
  <w:num w:numId="200">
    <w:abstractNumId w:val="69"/>
  </w:num>
  <w:num w:numId="201">
    <w:abstractNumId w:val="97"/>
  </w:num>
  <w:num w:numId="202">
    <w:abstractNumId w:val="39"/>
  </w:num>
  <w:num w:numId="203">
    <w:abstractNumId w:val="84"/>
  </w:num>
  <w:num w:numId="204">
    <w:abstractNumId w:val="145"/>
  </w:num>
  <w:num w:numId="205">
    <w:abstractNumId w:val="30"/>
  </w:num>
  <w:num w:numId="206">
    <w:abstractNumId w:val="33"/>
  </w:num>
  <w:num w:numId="207">
    <w:abstractNumId w:val="171"/>
  </w:num>
  <w:num w:numId="208">
    <w:abstractNumId w:val="123"/>
  </w:num>
  <w:num w:numId="209">
    <w:abstractNumId w:val="163"/>
  </w:num>
  <w:num w:numId="210">
    <w:abstractNumId w:val="3"/>
  </w:num>
  <w:num w:numId="211">
    <w:abstractNumId w:val="211"/>
  </w:num>
  <w:num w:numId="212">
    <w:abstractNumId w:val="20"/>
  </w:num>
  <w:num w:numId="213">
    <w:abstractNumId w:val="216"/>
  </w:num>
  <w:num w:numId="214">
    <w:abstractNumId w:val="71"/>
  </w:num>
  <w:num w:numId="215">
    <w:abstractNumId w:val="115"/>
  </w:num>
  <w:num w:numId="216">
    <w:abstractNumId w:val="28"/>
  </w:num>
  <w:num w:numId="217">
    <w:abstractNumId w:val="161"/>
  </w:num>
  <w:num w:numId="218">
    <w:abstractNumId w:val="148"/>
  </w:num>
  <w:num w:numId="219">
    <w:abstractNumId w:val="50"/>
  </w:num>
  <w:num w:numId="220">
    <w:abstractNumId w:val="119"/>
  </w:num>
  <w:num w:numId="221">
    <w:abstractNumId w:val="46"/>
  </w:num>
  <w:num w:numId="222">
    <w:abstractNumId w:val="255"/>
  </w:num>
  <w:num w:numId="223">
    <w:abstractNumId w:val="18"/>
  </w:num>
  <w:num w:numId="224">
    <w:abstractNumId w:val="2"/>
  </w:num>
  <w:num w:numId="225">
    <w:abstractNumId w:val="85"/>
  </w:num>
  <w:num w:numId="226">
    <w:abstractNumId w:val="169"/>
  </w:num>
  <w:num w:numId="227">
    <w:abstractNumId w:val="13"/>
  </w:num>
  <w:num w:numId="228">
    <w:abstractNumId w:val="173"/>
  </w:num>
  <w:num w:numId="229">
    <w:abstractNumId w:val="179"/>
  </w:num>
  <w:num w:numId="230">
    <w:abstractNumId w:val="159"/>
  </w:num>
  <w:num w:numId="231">
    <w:abstractNumId w:val="36"/>
  </w:num>
  <w:num w:numId="232">
    <w:abstractNumId w:val="153"/>
  </w:num>
  <w:num w:numId="233">
    <w:abstractNumId w:val="101"/>
  </w:num>
  <w:num w:numId="234">
    <w:abstractNumId w:val="182"/>
  </w:num>
  <w:num w:numId="235">
    <w:abstractNumId w:val="154"/>
  </w:num>
  <w:num w:numId="236">
    <w:abstractNumId w:val="111"/>
  </w:num>
  <w:num w:numId="237">
    <w:abstractNumId w:val="210"/>
  </w:num>
  <w:num w:numId="238">
    <w:abstractNumId w:val="93"/>
  </w:num>
  <w:num w:numId="239">
    <w:abstractNumId w:val="221"/>
  </w:num>
  <w:num w:numId="240">
    <w:abstractNumId w:val="204"/>
  </w:num>
  <w:num w:numId="241">
    <w:abstractNumId w:val="251"/>
  </w:num>
  <w:num w:numId="242">
    <w:abstractNumId w:val="6"/>
  </w:num>
  <w:num w:numId="243">
    <w:abstractNumId w:val="103"/>
  </w:num>
  <w:num w:numId="244">
    <w:abstractNumId w:val="51"/>
  </w:num>
  <w:num w:numId="245">
    <w:abstractNumId w:val="99"/>
  </w:num>
  <w:num w:numId="246">
    <w:abstractNumId w:val="62"/>
  </w:num>
  <w:num w:numId="247">
    <w:abstractNumId w:val="58"/>
  </w:num>
  <w:num w:numId="248">
    <w:abstractNumId w:val="86"/>
  </w:num>
  <w:num w:numId="249">
    <w:abstractNumId w:val="100"/>
  </w:num>
  <w:num w:numId="250">
    <w:abstractNumId w:val="102"/>
  </w:num>
  <w:num w:numId="251">
    <w:abstractNumId w:val="168"/>
  </w:num>
  <w:num w:numId="252">
    <w:abstractNumId w:val="78"/>
  </w:num>
  <w:num w:numId="253">
    <w:abstractNumId w:val="247"/>
  </w:num>
  <w:num w:numId="254">
    <w:abstractNumId w:val="79"/>
  </w:num>
  <w:num w:numId="255">
    <w:abstractNumId w:val="48"/>
  </w:num>
  <w:num w:numId="256">
    <w:abstractNumId w:val="87"/>
  </w:num>
  <w:num w:numId="257">
    <w:abstractNumId w:val="54"/>
  </w:num>
  <w:num w:numId="258">
    <w:abstractNumId w:val="0"/>
  </w:num>
  <w:num w:numId="259">
    <w:abstractNumId w:val="107"/>
  </w:num>
  <w:num w:numId="260">
    <w:abstractNumId w:val="162"/>
  </w:num>
  <w:num w:numId="261">
    <w:abstractNumId w:val="260"/>
  </w:num>
  <w:num w:numId="262">
    <w:abstractNumId w:val="64"/>
  </w:num>
  <w:num w:numId="263">
    <w:abstractNumId w:val="178"/>
  </w:num>
  <w:num w:numId="264">
    <w:abstractNumId w:val="90"/>
  </w:num>
  <w:num w:numId="265">
    <w:abstractNumId w:val="183"/>
  </w:num>
  <w:num w:numId="266">
    <w:abstractNumId w:val="26"/>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BF"/>
    <w:rsid w:val="00031AC3"/>
    <w:rsid w:val="000F60D1"/>
    <w:rsid w:val="0013215F"/>
    <w:rsid w:val="001C1629"/>
    <w:rsid w:val="00294EA4"/>
    <w:rsid w:val="002B798B"/>
    <w:rsid w:val="002E2B88"/>
    <w:rsid w:val="002F60E7"/>
    <w:rsid w:val="003709F6"/>
    <w:rsid w:val="00465490"/>
    <w:rsid w:val="004725EF"/>
    <w:rsid w:val="004E1A6D"/>
    <w:rsid w:val="00522F8B"/>
    <w:rsid w:val="00580779"/>
    <w:rsid w:val="00584EBF"/>
    <w:rsid w:val="00627292"/>
    <w:rsid w:val="00680BF3"/>
    <w:rsid w:val="00762BDB"/>
    <w:rsid w:val="00775022"/>
    <w:rsid w:val="00786DC4"/>
    <w:rsid w:val="007B4D3D"/>
    <w:rsid w:val="008922FA"/>
    <w:rsid w:val="008E64B0"/>
    <w:rsid w:val="00A50136"/>
    <w:rsid w:val="00AE5BB0"/>
    <w:rsid w:val="00BD038C"/>
    <w:rsid w:val="00C52893"/>
    <w:rsid w:val="00D96C65"/>
    <w:rsid w:val="00E076CD"/>
    <w:rsid w:val="00E1315C"/>
    <w:rsid w:val="00F31F9A"/>
    <w:rsid w:val="00FC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4FC2-91A6-4226-BB7B-9C293BD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B0"/>
  </w:style>
  <w:style w:type="paragraph" w:styleId="Footer">
    <w:name w:val="footer"/>
    <w:basedOn w:val="Normal"/>
    <w:link w:val="FooterChar"/>
    <w:uiPriority w:val="99"/>
    <w:unhideWhenUsed/>
    <w:rsid w:val="008E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B0"/>
  </w:style>
  <w:style w:type="character" w:customStyle="1" w:styleId="apple-converted-space">
    <w:name w:val="apple-converted-space"/>
    <w:basedOn w:val="DefaultParagraphFont"/>
    <w:rsid w:val="00031AC3"/>
  </w:style>
  <w:style w:type="character" w:styleId="Emphasis">
    <w:name w:val="Emphasis"/>
    <w:basedOn w:val="DefaultParagraphFont"/>
    <w:uiPriority w:val="20"/>
    <w:qFormat/>
    <w:rsid w:val="00031AC3"/>
    <w:rPr>
      <w:i/>
      <w:iCs/>
    </w:rPr>
  </w:style>
  <w:style w:type="paragraph" w:styleId="ListParagraph">
    <w:name w:val="List Paragraph"/>
    <w:basedOn w:val="Normal"/>
    <w:uiPriority w:val="34"/>
    <w:qFormat/>
    <w:rsid w:val="00F31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1884">
      <w:bodyDiv w:val="1"/>
      <w:marLeft w:val="0"/>
      <w:marRight w:val="0"/>
      <w:marTop w:val="0"/>
      <w:marBottom w:val="0"/>
      <w:divBdr>
        <w:top w:val="none" w:sz="0" w:space="0" w:color="auto"/>
        <w:left w:val="none" w:sz="0" w:space="0" w:color="auto"/>
        <w:bottom w:val="none" w:sz="0" w:space="0" w:color="auto"/>
        <w:right w:val="none" w:sz="0" w:space="0" w:color="auto"/>
      </w:divBdr>
    </w:div>
    <w:div w:id="132868526">
      <w:bodyDiv w:val="1"/>
      <w:marLeft w:val="0"/>
      <w:marRight w:val="0"/>
      <w:marTop w:val="0"/>
      <w:marBottom w:val="0"/>
      <w:divBdr>
        <w:top w:val="none" w:sz="0" w:space="0" w:color="auto"/>
        <w:left w:val="none" w:sz="0" w:space="0" w:color="auto"/>
        <w:bottom w:val="none" w:sz="0" w:space="0" w:color="auto"/>
        <w:right w:val="none" w:sz="0" w:space="0" w:color="auto"/>
      </w:divBdr>
    </w:div>
    <w:div w:id="417947055">
      <w:bodyDiv w:val="1"/>
      <w:marLeft w:val="0"/>
      <w:marRight w:val="0"/>
      <w:marTop w:val="0"/>
      <w:marBottom w:val="0"/>
      <w:divBdr>
        <w:top w:val="none" w:sz="0" w:space="0" w:color="auto"/>
        <w:left w:val="none" w:sz="0" w:space="0" w:color="auto"/>
        <w:bottom w:val="none" w:sz="0" w:space="0" w:color="auto"/>
        <w:right w:val="none" w:sz="0" w:space="0" w:color="auto"/>
      </w:divBdr>
    </w:div>
    <w:div w:id="525751991">
      <w:bodyDiv w:val="1"/>
      <w:marLeft w:val="0"/>
      <w:marRight w:val="0"/>
      <w:marTop w:val="0"/>
      <w:marBottom w:val="0"/>
      <w:divBdr>
        <w:top w:val="none" w:sz="0" w:space="0" w:color="auto"/>
        <w:left w:val="none" w:sz="0" w:space="0" w:color="auto"/>
        <w:bottom w:val="none" w:sz="0" w:space="0" w:color="auto"/>
        <w:right w:val="none" w:sz="0" w:space="0" w:color="auto"/>
      </w:divBdr>
    </w:div>
    <w:div w:id="573592152">
      <w:bodyDiv w:val="1"/>
      <w:marLeft w:val="0"/>
      <w:marRight w:val="0"/>
      <w:marTop w:val="0"/>
      <w:marBottom w:val="0"/>
      <w:divBdr>
        <w:top w:val="none" w:sz="0" w:space="0" w:color="auto"/>
        <w:left w:val="none" w:sz="0" w:space="0" w:color="auto"/>
        <w:bottom w:val="none" w:sz="0" w:space="0" w:color="auto"/>
        <w:right w:val="none" w:sz="0" w:space="0" w:color="auto"/>
      </w:divBdr>
    </w:div>
    <w:div w:id="643198717">
      <w:bodyDiv w:val="1"/>
      <w:marLeft w:val="0"/>
      <w:marRight w:val="0"/>
      <w:marTop w:val="0"/>
      <w:marBottom w:val="0"/>
      <w:divBdr>
        <w:top w:val="none" w:sz="0" w:space="0" w:color="auto"/>
        <w:left w:val="none" w:sz="0" w:space="0" w:color="auto"/>
        <w:bottom w:val="none" w:sz="0" w:space="0" w:color="auto"/>
        <w:right w:val="none" w:sz="0" w:space="0" w:color="auto"/>
      </w:divBdr>
    </w:div>
    <w:div w:id="693306801">
      <w:bodyDiv w:val="1"/>
      <w:marLeft w:val="0"/>
      <w:marRight w:val="0"/>
      <w:marTop w:val="0"/>
      <w:marBottom w:val="0"/>
      <w:divBdr>
        <w:top w:val="none" w:sz="0" w:space="0" w:color="auto"/>
        <w:left w:val="none" w:sz="0" w:space="0" w:color="auto"/>
        <w:bottom w:val="none" w:sz="0" w:space="0" w:color="auto"/>
        <w:right w:val="none" w:sz="0" w:space="0" w:color="auto"/>
      </w:divBdr>
    </w:div>
    <w:div w:id="701443661">
      <w:bodyDiv w:val="1"/>
      <w:marLeft w:val="0"/>
      <w:marRight w:val="0"/>
      <w:marTop w:val="0"/>
      <w:marBottom w:val="0"/>
      <w:divBdr>
        <w:top w:val="none" w:sz="0" w:space="0" w:color="auto"/>
        <w:left w:val="none" w:sz="0" w:space="0" w:color="auto"/>
        <w:bottom w:val="none" w:sz="0" w:space="0" w:color="auto"/>
        <w:right w:val="none" w:sz="0" w:space="0" w:color="auto"/>
      </w:divBdr>
    </w:div>
    <w:div w:id="1302659758">
      <w:bodyDiv w:val="1"/>
      <w:marLeft w:val="0"/>
      <w:marRight w:val="0"/>
      <w:marTop w:val="0"/>
      <w:marBottom w:val="0"/>
      <w:divBdr>
        <w:top w:val="none" w:sz="0" w:space="0" w:color="auto"/>
        <w:left w:val="none" w:sz="0" w:space="0" w:color="auto"/>
        <w:bottom w:val="none" w:sz="0" w:space="0" w:color="auto"/>
        <w:right w:val="none" w:sz="0" w:space="0" w:color="auto"/>
      </w:divBdr>
    </w:div>
    <w:div w:id="1344212428">
      <w:bodyDiv w:val="1"/>
      <w:marLeft w:val="0"/>
      <w:marRight w:val="0"/>
      <w:marTop w:val="0"/>
      <w:marBottom w:val="0"/>
      <w:divBdr>
        <w:top w:val="none" w:sz="0" w:space="0" w:color="auto"/>
        <w:left w:val="none" w:sz="0" w:space="0" w:color="auto"/>
        <w:bottom w:val="none" w:sz="0" w:space="0" w:color="auto"/>
        <w:right w:val="none" w:sz="0" w:space="0" w:color="auto"/>
      </w:divBdr>
    </w:div>
    <w:div w:id="1361666654">
      <w:bodyDiv w:val="1"/>
      <w:marLeft w:val="0"/>
      <w:marRight w:val="0"/>
      <w:marTop w:val="0"/>
      <w:marBottom w:val="0"/>
      <w:divBdr>
        <w:top w:val="none" w:sz="0" w:space="0" w:color="auto"/>
        <w:left w:val="none" w:sz="0" w:space="0" w:color="auto"/>
        <w:bottom w:val="none" w:sz="0" w:space="0" w:color="auto"/>
        <w:right w:val="none" w:sz="0" w:space="0" w:color="auto"/>
      </w:divBdr>
    </w:div>
    <w:div w:id="1407727452">
      <w:bodyDiv w:val="1"/>
      <w:marLeft w:val="0"/>
      <w:marRight w:val="0"/>
      <w:marTop w:val="0"/>
      <w:marBottom w:val="0"/>
      <w:divBdr>
        <w:top w:val="none" w:sz="0" w:space="0" w:color="auto"/>
        <w:left w:val="none" w:sz="0" w:space="0" w:color="auto"/>
        <w:bottom w:val="none" w:sz="0" w:space="0" w:color="auto"/>
        <w:right w:val="none" w:sz="0" w:space="0" w:color="auto"/>
      </w:divBdr>
    </w:div>
    <w:div w:id="1912957478">
      <w:bodyDiv w:val="1"/>
      <w:marLeft w:val="0"/>
      <w:marRight w:val="0"/>
      <w:marTop w:val="0"/>
      <w:marBottom w:val="0"/>
      <w:divBdr>
        <w:top w:val="none" w:sz="0" w:space="0" w:color="auto"/>
        <w:left w:val="none" w:sz="0" w:space="0" w:color="auto"/>
        <w:bottom w:val="none" w:sz="0" w:space="0" w:color="auto"/>
        <w:right w:val="none" w:sz="0" w:space="0" w:color="auto"/>
      </w:divBdr>
    </w:div>
    <w:div w:id="19251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CAEE-E6A7-4EAD-980B-50B532F6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22331</Words>
  <Characters>127290</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Commack UFSD</Company>
  <LinksUpToDate>false</LinksUpToDate>
  <CharactersWithSpaces>149323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Baum</dc:creator>
  <cp:keywords/>
  <dc:description/>
  <cp:lastModifiedBy>Patricia Baum</cp:lastModifiedBy>
  <cp:revision>2</cp:revision>
  <dcterms:created xsi:type="dcterms:W3CDTF">2016-08-24T18:46:00Z</dcterms:created>
  <dcterms:modified xsi:type="dcterms:W3CDTF">2016-08-24T18:46:00Z</dcterms:modified>
</cp:coreProperties>
</file>